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D3" w:rsidRDefault="00E03FD3" w:rsidP="00E03FD3">
      <w:pPr>
        <w:pStyle w:val="ConsPlusNormal"/>
        <w:widowControl/>
        <w:ind w:firstLine="0"/>
        <w:jc w:val="right"/>
        <w:outlineLvl w:val="2"/>
      </w:pPr>
      <w:r>
        <w:t>Форма 62</w:t>
      </w:r>
    </w:p>
    <w:p w:rsidR="00E03FD3" w:rsidRDefault="00E03FD3" w:rsidP="00EF6164">
      <w:pPr>
        <w:pStyle w:val="ConsPlusNonformat"/>
        <w:widowControl/>
        <w:jc w:val="right"/>
      </w:pPr>
      <w:r>
        <w:t xml:space="preserve">Стандарт 210 </w:t>
      </w:r>
      <w:proofErr w:type="spellStart"/>
      <w:r>
        <w:t>x</w:t>
      </w:r>
      <w:proofErr w:type="spellEnd"/>
      <w:r>
        <w:t xml:space="preserve"> 297</w:t>
      </w:r>
    </w:p>
    <w:p w:rsidR="00E03FD3" w:rsidRDefault="00E03FD3" w:rsidP="00E03FD3">
      <w:pPr>
        <w:pStyle w:val="ConsPlusNonformat"/>
        <w:widowControl/>
      </w:pPr>
    </w:p>
    <w:p w:rsidR="00E03FD3" w:rsidRDefault="00E03FD3" w:rsidP="00E03FD3">
      <w:pPr>
        <w:pStyle w:val="ConsPlusNonformat"/>
        <w:widowControl/>
      </w:pPr>
      <w:r>
        <w:t xml:space="preserve">                       СОПРОВОДИТЕЛЬНЫЙ ЛИСТ</w:t>
      </w:r>
    </w:p>
    <w:p w:rsidR="00E03FD3" w:rsidRDefault="00E03FD3" w:rsidP="00E03FD3">
      <w:pPr>
        <w:pStyle w:val="ConsPlusNonformat"/>
        <w:widowControl/>
      </w:pPr>
      <w:r>
        <w:t xml:space="preserve">            на перевозку ______________________________</w:t>
      </w:r>
    </w:p>
    <w:p w:rsidR="00E03FD3" w:rsidRDefault="00E03FD3" w:rsidP="00E03FD3">
      <w:pPr>
        <w:pStyle w:val="ConsPlusNonformat"/>
        <w:widowControl/>
      </w:pPr>
      <w:r>
        <w:t xml:space="preserve">                           (вид материальных средств)</w:t>
      </w:r>
    </w:p>
    <w:p w:rsidR="00E03FD3" w:rsidRDefault="00E03FD3" w:rsidP="00E03FD3">
      <w:pPr>
        <w:pStyle w:val="ConsPlusNonformat"/>
        <w:widowControl/>
      </w:pPr>
    </w:p>
    <w:p w:rsidR="00E03FD3" w:rsidRDefault="00E03FD3" w:rsidP="00E03FD3">
      <w:pPr>
        <w:pStyle w:val="ConsPlusNonformat"/>
        <w:widowControl/>
      </w:pPr>
      <w:r>
        <w:t>Отправитель ______________________________________________________</w:t>
      </w:r>
    </w:p>
    <w:p w:rsidR="00E03FD3" w:rsidRDefault="00E03FD3" w:rsidP="00E03FD3">
      <w:pPr>
        <w:pStyle w:val="ConsPlusNonformat"/>
        <w:widowControl/>
      </w:pPr>
      <w:r>
        <w:t xml:space="preserve">                           (воинская часть, склад)</w:t>
      </w:r>
    </w:p>
    <w:p w:rsidR="00E03FD3" w:rsidRDefault="00E03FD3" w:rsidP="00E03FD3">
      <w:pPr>
        <w:pStyle w:val="ConsPlusNonformat"/>
        <w:widowControl/>
      </w:pPr>
    </w:p>
    <w:p w:rsidR="00E03FD3" w:rsidRDefault="00E03FD3" w:rsidP="00E03FD3">
      <w:pPr>
        <w:pStyle w:val="ConsPlusNonformat"/>
        <w:widowControl/>
      </w:pPr>
      <w:r>
        <w:t>Получатель _______________________________________________________</w:t>
      </w:r>
    </w:p>
    <w:p w:rsidR="00E03FD3" w:rsidRDefault="00E03FD3" w:rsidP="00E03FD3">
      <w:pPr>
        <w:pStyle w:val="ConsPlusNonformat"/>
        <w:widowControl/>
      </w:pPr>
      <w:r>
        <w:t xml:space="preserve">                           (воинская часть, склад)</w:t>
      </w:r>
    </w:p>
    <w:p w:rsidR="00E03FD3" w:rsidRDefault="00E03FD3" w:rsidP="00E03FD3">
      <w:pPr>
        <w:pStyle w:val="ConsPlusNonformat"/>
        <w:widowControl/>
      </w:pPr>
    </w:p>
    <w:p w:rsidR="00E03FD3" w:rsidRDefault="00E03FD3" w:rsidP="00E03FD3">
      <w:pPr>
        <w:pStyle w:val="ConsPlusNonformat"/>
        <w:widowControl/>
      </w:pPr>
      <w:r>
        <w:t xml:space="preserve">Вид и </w:t>
      </w:r>
      <w:proofErr w:type="spellStart"/>
      <w:r>
        <w:t>N</w:t>
      </w:r>
      <w:proofErr w:type="spellEnd"/>
      <w:r>
        <w:t xml:space="preserve"> транспортного средства ___________________________________</w:t>
      </w:r>
    </w:p>
    <w:p w:rsidR="00E03FD3" w:rsidRDefault="00E03FD3" w:rsidP="00E03FD3">
      <w:pPr>
        <w:pStyle w:val="ConsPlusNonformat"/>
        <w:widowControl/>
      </w:pPr>
    </w:p>
    <w:p w:rsidR="00E03FD3" w:rsidRDefault="00E03FD3" w:rsidP="00E03FD3">
      <w:pPr>
        <w:pStyle w:val="ConsPlusNonformat"/>
        <w:widowControl/>
      </w:pPr>
      <w:proofErr w:type="gramStart"/>
      <w:r>
        <w:t>Ответственный</w:t>
      </w:r>
      <w:proofErr w:type="gramEnd"/>
      <w:r>
        <w:t xml:space="preserve"> за сопровождение ___________________________________</w:t>
      </w:r>
    </w:p>
    <w:p w:rsidR="00E03FD3" w:rsidRDefault="00E03FD3" w:rsidP="00E03FD3">
      <w:pPr>
        <w:pStyle w:val="ConsPlusNonformat"/>
        <w:widowControl/>
      </w:pPr>
      <w:r>
        <w:t xml:space="preserve">                              (воинское звание, фамилия, инициалы)</w:t>
      </w:r>
    </w:p>
    <w:p w:rsidR="00E03FD3" w:rsidRDefault="00E03FD3" w:rsidP="00E03FD3">
      <w:pPr>
        <w:pStyle w:val="ConsPlusNonformat"/>
        <w:widowControl/>
      </w:pPr>
    </w:p>
    <w:p w:rsidR="00E03FD3" w:rsidRDefault="00E03FD3" w:rsidP="00E03FD3">
      <w:pPr>
        <w:pStyle w:val="ConsPlusNonformat"/>
        <w:widowControl/>
      </w:pPr>
      <w:r>
        <w:t xml:space="preserve">Время отправления ____ </w:t>
      </w:r>
      <w:proofErr w:type="gramStart"/>
      <w:r>
        <w:t>ч</w:t>
      </w:r>
      <w:proofErr w:type="gramEnd"/>
      <w:r>
        <w:t xml:space="preserve"> _____ мин. "__" _________ 19__ г.</w:t>
      </w:r>
    </w:p>
    <w:p w:rsidR="00E03FD3" w:rsidRDefault="00E03FD3" w:rsidP="00E03FD3">
      <w:pPr>
        <w:pStyle w:val="ConsPlusNonformat"/>
        <w:widowControl/>
      </w:pPr>
    </w:p>
    <w:p w:rsidR="00E03FD3" w:rsidRDefault="00E03FD3" w:rsidP="00E03FD3">
      <w:pPr>
        <w:pStyle w:val="ConsPlusNonformat"/>
        <w:widowControl/>
      </w:pPr>
      <w:r>
        <w:t xml:space="preserve">Время доставки    ____ </w:t>
      </w:r>
      <w:proofErr w:type="gramStart"/>
      <w:r>
        <w:t>ч</w:t>
      </w:r>
      <w:proofErr w:type="gramEnd"/>
      <w:r>
        <w:t xml:space="preserve"> _____ мин. "__" _________ 19__ г.</w:t>
      </w:r>
    </w:p>
    <w:p w:rsidR="00E03FD3" w:rsidRDefault="00E03FD3" w:rsidP="00E03FD3">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485"/>
        <w:gridCol w:w="945"/>
        <w:gridCol w:w="675"/>
        <w:gridCol w:w="810"/>
        <w:gridCol w:w="675"/>
        <w:gridCol w:w="810"/>
        <w:gridCol w:w="945"/>
        <w:gridCol w:w="1755"/>
      </w:tblGrid>
      <w:tr w:rsidR="00E03FD3" w:rsidRPr="00204D6E" w:rsidTr="004440EB">
        <w:trPr>
          <w:cantSplit/>
          <w:trHeight w:val="240"/>
        </w:trPr>
        <w:tc>
          <w:tcPr>
            <w:tcW w:w="67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N</w:t>
            </w:r>
            <w:proofErr w:type="spellEnd"/>
            <w:r w:rsidRPr="00204D6E">
              <w:t xml:space="preserve">  </w:t>
            </w:r>
            <w:r w:rsidRPr="00204D6E">
              <w:br/>
            </w:r>
            <w:proofErr w:type="gramStart"/>
            <w:r w:rsidRPr="00204D6E">
              <w:t>по</w:t>
            </w:r>
            <w:proofErr w:type="gramEnd"/>
            <w:r w:rsidRPr="00204D6E">
              <w:t xml:space="preserve"> </w:t>
            </w:r>
            <w:r w:rsidRPr="00204D6E">
              <w:br/>
              <w:t>пор.</w:t>
            </w:r>
          </w:p>
        </w:tc>
        <w:tc>
          <w:tcPr>
            <w:tcW w:w="148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Наименов</w:t>
            </w:r>
            <w:proofErr w:type="gramStart"/>
            <w:r w:rsidRPr="00204D6E">
              <w:t>а</w:t>
            </w:r>
            <w:proofErr w:type="spellEnd"/>
            <w:r w:rsidRPr="00204D6E">
              <w:t>-</w:t>
            </w:r>
            <w:proofErr w:type="gramEnd"/>
            <w:r w:rsidRPr="00204D6E">
              <w:br/>
            </w:r>
            <w:proofErr w:type="spellStart"/>
            <w:r w:rsidRPr="00204D6E">
              <w:t>ние</w:t>
            </w:r>
            <w:proofErr w:type="spellEnd"/>
            <w:r w:rsidRPr="00204D6E">
              <w:t xml:space="preserve"> мате- </w:t>
            </w:r>
            <w:r w:rsidRPr="00204D6E">
              <w:br/>
            </w:r>
            <w:proofErr w:type="spellStart"/>
            <w:r w:rsidRPr="00204D6E">
              <w:t>риальных</w:t>
            </w:r>
            <w:proofErr w:type="spellEnd"/>
            <w:r w:rsidRPr="00204D6E">
              <w:t xml:space="preserve">  </w:t>
            </w:r>
            <w:r w:rsidRPr="00204D6E">
              <w:br/>
              <w:t xml:space="preserve">средств   </w:t>
            </w:r>
          </w:p>
        </w:tc>
        <w:tc>
          <w:tcPr>
            <w:tcW w:w="94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r w:rsidRPr="00204D6E">
              <w:t xml:space="preserve">Вид   </w:t>
            </w:r>
            <w:r w:rsidRPr="00204D6E">
              <w:br/>
              <w:t xml:space="preserve">тары  </w:t>
            </w:r>
            <w:r w:rsidRPr="00204D6E">
              <w:br/>
              <w:t xml:space="preserve">или   </w:t>
            </w:r>
            <w:r w:rsidRPr="00204D6E">
              <w:br/>
            </w:r>
            <w:proofErr w:type="spellStart"/>
            <w:r w:rsidRPr="00204D6E">
              <w:t>уп</w:t>
            </w:r>
            <w:proofErr w:type="gramStart"/>
            <w:r w:rsidRPr="00204D6E">
              <w:t>а</w:t>
            </w:r>
            <w:proofErr w:type="spellEnd"/>
            <w:r w:rsidRPr="00204D6E">
              <w:t>-</w:t>
            </w:r>
            <w:proofErr w:type="gramEnd"/>
            <w:r w:rsidRPr="00204D6E">
              <w:t xml:space="preserve">  </w:t>
            </w:r>
            <w:r w:rsidRPr="00204D6E">
              <w:br/>
              <w:t xml:space="preserve">ковки </w:t>
            </w:r>
          </w:p>
        </w:tc>
        <w:tc>
          <w:tcPr>
            <w:tcW w:w="1485" w:type="dxa"/>
            <w:gridSpan w:val="2"/>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Отправлено</w:t>
            </w:r>
          </w:p>
        </w:tc>
        <w:tc>
          <w:tcPr>
            <w:tcW w:w="1485" w:type="dxa"/>
            <w:gridSpan w:val="2"/>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Сдано   </w:t>
            </w:r>
          </w:p>
        </w:tc>
        <w:tc>
          <w:tcPr>
            <w:tcW w:w="94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N</w:t>
            </w:r>
            <w:proofErr w:type="spellEnd"/>
            <w:r w:rsidRPr="00204D6E">
              <w:t xml:space="preserve">   </w:t>
            </w:r>
            <w:r w:rsidRPr="00204D6E">
              <w:br/>
              <w:t>наряда</w:t>
            </w:r>
          </w:p>
        </w:tc>
        <w:tc>
          <w:tcPr>
            <w:tcW w:w="175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r w:rsidRPr="00204D6E">
              <w:t>Пункты сдачи</w:t>
            </w:r>
            <w:r w:rsidRPr="00204D6E">
              <w:br/>
              <w:t xml:space="preserve">(доставки) </w:t>
            </w:r>
            <w:r w:rsidRPr="00204D6E">
              <w:br/>
              <w:t xml:space="preserve">груза    </w:t>
            </w:r>
          </w:p>
        </w:tc>
      </w:tr>
      <w:tr w:rsidR="00E03FD3" w:rsidRPr="00204D6E" w:rsidTr="004440EB">
        <w:trPr>
          <w:cantSplit/>
          <w:trHeight w:val="480"/>
        </w:trPr>
        <w:tc>
          <w:tcPr>
            <w:tcW w:w="67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мест</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масса</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мест</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масса</w:t>
            </w:r>
          </w:p>
        </w:tc>
        <w:tc>
          <w:tcPr>
            <w:tcW w:w="94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75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r>
      <w:tr w:rsidR="00E03FD3" w:rsidRPr="00204D6E" w:rsidTr="004440EB">
        <w:trPr>
          <w:cantSplit/>
          <w:trHeight w:val="240"/>
        </w:trPr>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1  </w:t>
            </w:r>
          </w:p>
        </w:tc>
        <w:tc>
          <w:tcPr>
            <w:tcW w:w="148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2     </w:t>
            </w: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3   </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4  </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5  </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6  </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7  </w:t>
            </w: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8   </w:t>
            </w:r>
          </w:p>
        </w:tc>
        <w:tc>
          <w:tcPr>
            <w:tcW w:w="175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9      </w:t>
            </w:r>
          </w:p>
        </w:tc>
      </w:tr>
      <w:tr w:rsidR="00E03FD3" w:rsidRPr="00204D6E" w:rsidTr="004440EB">
        <w:trPr>
          <w:cantSplit/>
          <w:trHeight w:val="240"/>
        </w:trPr>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r>
    </w:tbl>
    <w:p w:rsidR="00E03FD3" w:rsidRDefault="00E03FD3" w:rsidP="00E03FD3">
      <w:pPr>
        <w:pStyle w:val="ConsPlusNormal"/>
        <w:widowControl/>
        <w:ind w:firstLine="540"/>
        <w:jc w:val="both"/>
      </w:pPr>
    </w:p>
    <w:p w:rsidR="00E03FD3" w:rsidRDefault="00E03FD3" w:rsidP="00E03FD3">
      <w:pPr>
        <w:pStyle w:val="ConsPlusNormal"/>
        <w:widowControl/>
        <w:ind w:firstLine="0"/>
        <w:jc w:val="right"/>
      </w:pPr>
      <w:r>
        <w:t>(Оборотная сторона формы 62)</w:t>
      </w:r>
    </w:p>
    <w:p w:rsidR="00E03FD3" w:rsidRDefault="00E03FD3" w:rsidP="00E03FD3">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485"/>
        <w:gridCol w:w="945"/>
        <w:gridCol w:w="675"/>
        <w:gridCol w:w="810"/>
        <w:gridCol w:w="675"/>
        <w:gridCol w:w="810"/>
        <w:gridCol w:w="945"/>
        <w:gridCol w:w="1755"/>
      </w:tblGrid>
      <w:tr w:rsidR="00E03FD3" w:rsidRPr="00204D6E" w:rsidTr="004440EB">
        <w:trPr>
          <w:cantSplit/>
          <w:trHeight w:val="240"/>
        </w:trPr>
        <w:tc>
          <w:tcPr>
            <w:tcW w:w="67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N</w:t>
            </w:r>
            <w:proofErr w:type="spellEnd"/>
            <w:r w:rsidRPr="00204D6E">
              <w:t xml:space="preserve">  </w:t>
            </w:r>
            <w:r w:rsidRPr="00204D6E">
              <w:br/>
            </w:r>
            <w:proofErr w:type="gramStart"/>
            <w:r w:rsidRPr="00204D6E">
              <w:t>по</w:t>
            </w:r>
            <w:proofErr w:type="gramEnd"/>
            <w:r w:rsidRPr="00204D6E">
              <w:t xml:space="preserve"> </w:t>
            </w:r>
            <w:r w:rsidRPr="00204D6E">
              <w:br/>
              <w:t>пор.</w:t>
            </w:r>
          </w:p>
        </w:tc>
        <w:tc>
          <w:tcPr>
            <w:tcW w:w="148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Наименов</w:t>
            </w:r>
            <w:proofErr w:type="gramStart"/>
            <w:r w:rsidRPr="00204D6E">
              <w:t>а</w:t>
            </w:r>
            <w:proofErr w:type="spellEnd"/>
            <w:r w:rsidRPr="00204D6E">
              <w:t>-</w:t>
            </w:r>
            <w:proofErr w:type="gramEnd"/>
            <w:r w:rsidRPr="00204D6E">
              <w:br/>
            </w:r>
            <w:proofErr w:type="spellStart"/>
            <w:r w:rsidRPr="00204D6E">
              <w:t>ние</w:t>
            </w:r>
            <w:proofErr w:type="spellEnd"/>
            <w:r w:rsidRPr="00204D6E">
              <w:t xml:space="preserve"> мате- </w:t>
            </w:r>
            <w:r w:rsidRPr="00204D6E">
              <w:br/>
            </w:r>
            <w:proofErr w:type="spellStart"/>
            <w:r w:rsidRPr="00204D6E">
              <w:t>риальных</w:t>
            </w:r>
            <w:proofErr w:type="spellEnd"/>
            <w:r w:rsidRPr="00204D6E">
              <w:t xml:space="preserve">  </w:t>
            </w:r>
            <w:r w:rsidRPr="00204D6E">
              <w:br/>
              <w:t xml:space="preserve">средств   </w:t>
            </w:r>
          </w:p>
        </w:tc>
        <w:tc>
          <w:tcPr>
            <w:tcW w:w="94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r w:rsidRPr="00204D6E">
              <w:t xml:space="preserve">Вид   </w:t>
            </w:r>
            <w:r w:rsidRPr="00204D6E">
              <w:br/>
              <w:t xml:space="preserve">тары  </w:t>
            </w:r>
            <w:r w:rsidRPr="00204D6E">
              <w:br/>
              <w:t xml:space="preserve">или   </w:t>
            </w:r>
            <w:r w:rsidRPr="00204D6E">
              <w:br/>
            </w:r>
            <w:proofErr w:type="spellStart"/>
            <w:r w:rsidRPr="00204D6E">
              <w:t>уп</w:t>
            </w:r>
            <w:proofErr w:type="gramStart"/>
            <w:r w:rsidRPr="00204D6E">
              <w:t>а</w:t>
            </w:r>
            <w:proofErr w:type="spellEnd"/>
            <w:r w:rsidRPr="00204D6E">
              <w:t>-</w:t>
            </w:r>
            <w:proofErr w:type="gramEnd"/>
            <w:r w:rsidRPr="00204D6E">
              <w:t xml:space="preserve">  </w:t>
            </w:r>
            <w:r w:rsidRPr="00204D6E">
              <w:br/>
              <w:t xml:space="preserve">ковки </w:t>
            </w:r>
          </w:p>
        </w:tc>
        <w:tc>
          <w:tcPr>
            <w:tcW w:w="1485" w:type="dxa"/>
            <w:gridSpan w:val="2"/>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Отправлено</w:t>
            </w:r>
          </w:p>
        </w:tc>
        <w:tc>
          <w:tcPr>
            <w:tcW w:w="1485" w:type="dxa"/>
            <w:gridSpan w:val="2"/>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Сдано   </w:t>
            </w:r>
          </w:p>
        </w:tc>
        <w:tc>
          <w:tcPr>
            <w:tcW w:w="94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proofErr w:type="spellStart"/>
            <w:r w:rsidRPr="00204D6E">
              <w:t>N</w:t>
            </w:r>
            <w:proofErr w:type="spellEnd"/>
            <w:r w:rsidRPr="00204D6E">
              <w:t xml:space="preserve">   </w:t>
            </w:r>
            <w:r w:rsidRPr="00204D6E">
              <w:br/>
              <w:t>наряда</w:t>
            </w:r>
          </w:p>
        </w:tc>
        <w:tc>
          <w:tcPr>
            <w:tcW w:w="1755" w:type="dxa"/>
            <w:vMerge w:val="restart"/>
            <w:tcBorders>
              <w:top w:val="single" w:sz="6" w:space="0" w:color="auto"/>
              <w:left w:val="single" w:sz="6" w:space="0" w:color="auto"/>
              <w:bottom w:val="nil"/>
              <w:right w:val="single" w:sz="6" w:space="0" w:color="auto"/>
            </w:tcBorders>
          </w:tcPr>
          <w:p w:rsidR="00E03FD3" w:rsidRPr="00204D6E" w:rsidRDefault="00E03FD3" w:rsidP="004440EB">
            <w:pPr>
              <w:pStyle w:val="ConsPlusNormal"/>
              <w:widowControl/>
              <w:ind w:firstLine="0"/>
            </w:pPr>
            <w:r w:rsidRPr="00204D6E">
              <w:t>Пункты сдачи</w:t>
            </w:r>
            <w:r w:rsidRPr="00204D6E">
              <w:br/>
              <w:t xml:space="preserve">(доставки) </w:t>
            </w:r>
            <w:r w:rsidRPr="00204D6E">
              <w:br/>
              <w:t xml:space="preserve">груза    </w:t>
            </w:r>
          </w:p>
        </w:tc>
      </w:tr>
      <w:tr w:rsidR="00E03FD3" w:rsidRPr="00204D6E" w:rsidTr="004440EB">
        <w:trPr>
          <w:cantSplit/>
          <w:trHeight w:val="480"/>
        </w:trPr>
        <w:tc>
          <w:tcPr>
            <w:tcW w:w="67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мест</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масса</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мест</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масса</w:t>
            </w:r>
          </w:p>
        </w:tc>
        <w:tc>
          <w:tcPr>
            <w:tcW w:w="94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755" w:type="dxa"/>
            <w:vMerge/>
            <w:tcBorders>
              <w:top w:val="nil"/>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r>
      <w:tr w:rsidR="00E03FD3" w:rsidRPr="00204D6E" w:rsidTr="004440EB">
        <w:trPr>
          <w:cantSplit/>
          <w:trHeight w:val="240"/>
        </w:trPr>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1  </w:t>
            </w:r>
          </w:p>
        </w:tc>
        <w:tc>
          <w:tcPr>
            <w:tcW w:w="148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2     </w:t>
            </w: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3   </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4  </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5  </w:t>
            </w: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6  </w:t>
            </w: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7  </w:t>
            </w: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8   </w:t>
            </w:r>
          </w:p>
        </w:tc>
        <w:tc>
          <w:tcPr>
            <w:tcW w:w="175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r w:rsidRPr="00204D6E">
              <w:t xml:space="preserve">9      </w:t>
            </w:r>
          </w:p>
        </w:tc>
      </w:tr>
      <w:tr w:rsidR="00E03FD3" w:rsidRPr="00204D6E" w:rsidTr="004440EB">
        <w:trPr>
          <w:cantSplit/>
          <w:trHeight w:val="240"/>
        </w:trPr>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E03FD3" w:rsidRPr="00204D6E" w:rsidRDefault="00E03FD3" w:rsidP="004440EB">
            <w:pPr>
              <w:pStyle w:val="ConsPlusNormal"/>
              <w:widowControl/>
              <w:ind w:firstLine="0"/>
            </w:pPr>
          </w:p>
        </w:tc>
      </w:tr>
    </w:tbl>
    <w:p w:rsidR="00E03FD3" w:rsidRDefault="00E03FD3" w:rsidP="00E03FD3">
      <w:pPr>
        <w:pStyle w:val="ConsPlusNormal"/>
        <w:widowControl/>
        <w:ind w:firstLine="540"/>
        <w:jc w:val="both"/>
      </w:pPr>
    </w:p>
    <w:p w:rsidR="00E03FD3" w:rsidRDefault="00E03FD3" w:rsidP="00E03FD3">
      <w:pPr>
        <w:pStyle w:val="ConsPlusNonformat"/>
        <w:widowControl/>
      </w:pPr>
      <w:r>
        <w:t>М.П.    Отправитель ______________________________________________</w:t>
      </w:r>
    </w:p>
    <w:p w:rsidR="00E03FD3" w:rsidRDefault="00E03FD3" w:rsidP="00E03FD3">
      <w:pPr>
        <w:pStyle w:val="ConsPlusNonformat"/>
        <w:widowControl/>
      </w:pPr>
      <w:r>
        <w:t xml:space="preserve">                    (должность, воинское звание, подпись, фамилия)</w:t>
      </w:r>
    </w:p>
    <w:p w:rsidR="00E03FD3" w:rsidRDefault="00E03FD3" w:rsidP="00E03FD3">
      <w:pPr>
        <w:pStyle w:val="ConsPlusNonformat"/>
        <w:widowControl/>
      </w:pPr>
    </w:p>
    <w:p w:rsidR="00E03FD3" w:rsidRDefault="00E03FD3" w:rsidP="00E03FD3">
      <w:pPr>
        <w:pStyle w:val="ConsPlusNonformat"/>
        <w:widowControl/>
      </w:pPr>
      <w:r>
        <w:t xml:space="preserve">                Командир</w:t>
      </w:r>
    </w:p>
    <w:p w:rsidR="00E03FD3" w:rsidRDefault="00E03FD3" w:rsidP="00E03FD3">
      <w:pPr>
        <w:pStyle w:val="ConsPlusNonformat"/>
        <w:widowControl/>
      </w:pPr>
      <w:r>
        <w:t xml:space="preserve">        (водитель, сопровождающий) _______________________________</w:t>
      </w:r>
    </w:p>
    <w:p w:rsidR="00E03FD3" w:rsidRDefault="00E03FD3" w:rsidP="00E03FD3">
      <w:pPr>
        <w:pStyle w:val="ConsPlusNonformat"/>
        <w:widowControl/>
      </w:pPr>
      <w:r>
        <w:t xml:space="preserve">                                              (подпись)</w:t>
      </w:r>
    </w:p>
    <w:p w:rsidR="00E03FD3" w:rsidRDefault="00E03FD3" w:rsidP="00E03FD3">
      <w:pPr>
        <w:pStyle w:val="ConsPlusNonformat"/>
        <w:widowControl/>
      </w:pPr>
    </w:p>
    <w:p w:rsidR="00E03FD3" w:rsidRDefault="00E03FD3" w:rsidP="00E03FD3">
      <w:pPr>
        <w:pStyle w:val="ConsPlusNonformat"/>
        <w:widowControl/>
      </w:pPr>
      <w:r>
        <w:t xml:space="preserve">    Указанные   в     сопроводительном листе материальные средства</w:t>
      </w:r>
    </w:p>
    <w:p w:rsidR="00E03FD3" w:rsidRDefault="00E03FD3" w:rsidP="00E03FD3">
      <w:pPr>
        <w:pStyle w:val="ConsPlusNonformat"/>
        <w:widowControl/>
      </w:pPr>
      <w:r>
        <w:t>получил полностью (при недостаче указать, в чем она выражается) __</w:t>
      </w:r>
    </w:p>
    <w:p w:rsidR="00E03FD3" w:rsidRDefault="00E03FD3" w:rsidP="00E03FD3">
      <w:pPr>
        <w:pStyle w:val="ConsPlusNonformat"/>
        <w:widowControl/>
      </w:pPr>
      <w:r>
        <w:t>__________________________________________________________________</w:t>
      </w:r>
    </w:p>
    <w:p w:rsidR="00E03FD3" w:rsidRDefault="00E03FD3" w:rsidP="00E03FD3">
      <w:pPr>
        <w:pStyle w:val="ConsPlusNonformat"/>
        <w:widowControl/>
      </w:pPr>
    </w:p>
    <w:p w:rsidR="00E03FD3" w:rsidRDefault="00E03FD3" w:rsidP="00E03FD3">
      <w:pPr>
        <w:pStyle w:val="ConsPlusNonformat"/>
        <w:widowControl/>
      </w:pPr>
      <w:r>
        <w:t>М.П.    Получатель _______________________________________________</w:t>
      </w:r>
    </w:p>
    <w:p w:rsidR="00E03FD3" w:rsidRDefault="00E03FD3" w:rsidP="00E03FD3">
      <w:pPr>
        <w:pStyle w:val="ConsPlusNonformat"/>
        <w:widowControl/>
      </w:pPr>
      <w:r>
        <w:t xml:space="preserve">                   (должность, воинское звание, подпись, фамилия)</w:t>
      </w:r>
    </w:p>
    <w:p w:rsidR="00E03FD3" w:rsidRDefault="00E03FD3" w:rsidP="00E03FD3">
      <w:pPr>
        <w:pStyle w:val="ConsPlusNonformat"/>
        <w:widowControl/>
      </w:pPr>
    </w:p>
    <w:p w:rsidR="00E03FD3" w:rsidRDefault="00E03FD3" w:rsidP="00E03FD3">
      <w:pPr>
        <w:pStyle w:val="ConsPlusNonformat"/>
        <w:widowControl/>
      </w:pPr>
      <w:r>
        <w:t>"__" ___________ 19__ г.</w:t>
      </w:r>
    </w:p>
    <w:p w:rsidR="00E03FD3" w:rsidRDefault="00E03FD3" w:rsidP="00E03FD3">
      <w:pPr>
        <w:pStyle w:val="ConsPlusNormal"/>
        <w:widowControl/>
        <w:ind w:firstLine="540"/>
        <w:jc w:val="both"/>
      </w:pPr>
    </w:p>
    <w:p w:rsidR="00E03FD3" w:rsidRDefault="00E03FD3" w:rsidP="00E03FD3">
      <w:pPr>
        <w:pStyle w:val="ConsPlusNormal"/>
        <w:widowControl/>
        <w:ind w:firstLine="0"/>
        <w:jc w:val="center"/>
      </w:pPr>
      <w:r>
        <w:t>ПОЯСНЕНИЯ К ФОРМЕ 62</w:t>
      </w:r>
    </w:p>
    <w:p w:rsidR="00E03FD3" w:rsidRDefault="00E03FD3" w:rsidP="00E03FD3">
      <w:pPr>
        <w:pStyle w:val="ConsPlusNormal"/>
        <w:widowControl/>
        <w:ind w:firstLine="540"/>
        <w:jc w:val="both"/>
      </w:pPr>
    </w:p>
    <w:p w:rsidR="00E03FD3" w:rsidRDefault="00E03FD3" w:rsidP="00E03FD3">
      <w:pPr>
        <w:pStyle w:val="ConsPlusNormal"/>
        <w:widowControl/>
        <w:ind w:firstLine="540"/>
        <w:jc w:val="both"/>
      </w:pPr>
      <w:r>
        <w:t xml:space="preserve">1. Сопроводительный лист предназначен для </w:t>
      </w:r>
      <w:proofErr w:type="gramStart"/>
      <w:r>
        <w:t>контроля за</w:t>
      </w:r>
      <w:proofErr w:type="gramEnd"/>
      <w:r>
        <w:t xml:space="preserve"> сохранностью перевозимого груза и установления ответственности водителя (сопровождающего) или командира экипажа за перевозимые материальные средства.</w:t>
      </w:r>
    </w:p>
    <w:p w:rsidR="00E03FD3" w:rsidRDefault="00E03FD3" w:rsidP="00E03FD3">
      <w:pPr>
        <w:pStyle w:val="ConsPlusNormal"/>
        <w:widowControl/>
        <w:ind w:firstLine="540"/>
        <w:jc w:val="both"/>
      </w:pPr>
      <w:r>
        <w:t>2. Сопроводительный лист применяется в воинской части и на складе соединения (объединения, центра).</w:t>
      </w:r>
    </w:p>
    <w:p w:rsidR="00E03FD3" w:rsidRDefault="00E03FD3" w:rsidP="00E03FD3">
      <w:pPr>
        <w:pStyle w:val="ConsPlusNormal"/>
        <w:widowControl/>
        <w:ind w:firstLine="540"/>
        <w:jc w:val="both"/>
      </w:pPr>
      <w:r>
        <w:lastRenderedPageBreak/>
        <w:t>3. Сопроводительный лист составляется грузоотправителем в двух экземплярах на каждое транспортное средство (автомобиль, самолет, судно, вагон). Первый экземпляр вручается водителю (сопровождающему) или командиру экипажа под расписку во втором экземпляре. Второй экземпляр остается у грузоотправителя.</w:t>
      </w:r>
    </w:p>
    <w:p w:rsidR="00E03FD3" w:rsidRDefault="00E03FD3" w:rsidP="00E03FD3">
      <w:pPr>
        <w:pStyle w:val="ConsPlusNormal"/>
        <w:widowControl/>
        <w:ind w:firstLine="540"/>
        <w:jc w:val="both"/>
      </w:pPr>
      <w:r>
        <w:t>4. Погрузка материальных средств на каждое транспортное средство, а также записи в сопроводительных листах производятся в присутствии водителя (сопровождающего) или командира экипажа.</w:t>
      </w:r>
    </w:p>
    <w:p w:rsidR="00E03FD3" w:rsidRDefault="00E03FD3" w:rsidP="00E03FD3">
      <w:pPr>
        <w:pStyle w:val="ConsPlusNormal"/>
        <w:widowControl/>
        <w:ind w:firstLine="540"/>
        <w:jc w:val="both"/>
      </w:pPr>
      <w:r>
        <w:t>5. По прибытии к месту назначения водитель (сопровождающий) или командир экипажа сдает грузополучателю доставленные материальные средства под расписку на сопроводительном листе, который передается грузоотправителю.</w:t>
      </w:r>
    </w:p>
    <w:p w:rsidR="00E03FD3" w:rsidRDefault="00E03FD3" w:rsidP="00E03FD3">
      <w:pPr>
        <w:pStyle w:val="ConsPlusNormal"/>
        <w:widowControl/>
        <w:ind w:firstLine="540"/>
        <w:jc w:val="both"/>
      </w:pPr>
      <w:r>
        <w:t>6. При обнаружении утраты или порчи материальных средств делается отметка в сопроводительном листе и немедленно производится административное расследование в установленном порядке.</w:t>
      </w:r>
    </w:p>
    <w:p w:rsidR="00E03FD3" w:rsidRDefault="00E03FD3" w:rsidP="00E03FD3">
      <w:pPr>
        <w:pStyle w:val="ConsPlusNormal"/>
        <w:widowControl/>
        <w:ind w:firstLine="540"/>
        <w:jc w:val="both"/>
      </w:pPr>
      <w:r>
        <w:t>7. При доставке материальных средств воздушным транспортом беспосадочным способом в графе 9 указываются координаты и время выброски груза, заверяемые подписями командира экипажа и штурмана самолета.</w:t>
      </w:r>
    </w:p>
    <w:p w:rsidR="00E03FD3" w:rsidRDefault="00E03FD3" w:rsidP="00E03FD3">
      <w:pPr>
        <w:pStyle w:val="ConsPlusNormal"/>
        <w:widowControl/>
        <w:ind w:firstLine="540"/>
        <w:jc w:val="both"/>
      </w:pPr>
      <w:r>
        <w:t>8. В случае утери сопроводительного листа водитель (лицо, сопровождающее груз) или командир экипажа сообщает об этом начальнику колонны (приемщику груза или военному коменданту дорожного участка железнодорожной станции, населенного пункта, порта), который проверяет груз и оформляет актом факт утери листа. Копия акта высылается грузоотправителю, а водителю (сопровождающему) или командиру экипажа выдается новый лист на фактическое наличие материальных средств.</w:t>
      </w:r>
    </w:p>
    <w:p w:rsidR="00E03FD3" w:rsidRDefault="00E03FD3" w:rsidP="00E03FD3">
      <w:pPr>
        <w:pStyle w:val="ConsPlusNormal"/>
        <w:widowControl/>
        <w:ind w:firstLine="540"/>
        <w:jc w:val="both"/>
      </w:pPr>
    </w:p>
    <w:p w:rsidR="00053FBA" w:rsidRDefault="00053FBA"/>
    <w:sectPr w:rsidR="00053FBA" w:rsidSect="00446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03FD3"/>
    <w:rsid w:val="00053FBA"/>
    <w:rsid w:val="0044676E"/>
    <w:rsid w:val="00E03FD3"/>
    <w:rsid w:val="00EF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F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03FD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Microsoft</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2011-07-21T15:59:00Z</dcterms:created>
  <dcterms:modified xsi:type="dcterms:W3CDTF">2011-07-21T15:59:00Z</dcterms:modified>
</cp:coreProperties>
</file>