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B0" w:rsidRPr="00F169B0" w:rsidRDefault="00F169B0" w:rsidP="00F169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169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ГОСТ 12.4.026-2001</w:t>
      </w:r>
    </w:p>
    <w:p w:rsidR="00F169B0" w:rsidRPr="00F169B0" w:rsidRDefault="00F169B0" w:rsidP="00F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9B0">
        <w:rPr>
          <w:rFonts w:ascii="Times New Roman" w:eastAsia="Times New Roman" w:hAnsi="Times New Roman" w:cs="Times New Roman"/>
          <w:sz w:val="24"/>
          <w:szCs w:val="24"/>
        </w:rPr>
        <w:t xml:space="preserve">ГОСТ </w:t>
      </w:r>
      <w:proofErr w:type="gramStart"/>
      <w:r w:rsidRPr="00F169B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F169B0">
        <w:rPr>
          <w:rFonts w:ascii="Times New Roman" w:eastAsia="Times New Roman" w:hAnsi="Times New Roman" w:cs="Times New Roman"/>
          <w:sz w:val="24"/>
          <w:szCs w:val="24"/>
        </w:rPr>
        <w:t xml:space="preserve"> 12.4.026—2001 «Цвета сигнальные, знаки безопасности и разметка сигнальная»</w:t>
      </w:r>
    </w:p>
    <w:p w:rsidR="00F169B0" w:rsidRPr="00F169B0" w:rsidRDefault="00F169B0" w:rsidP="00F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9B0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 применения</w:t>
      </w:r>
    </w:p>
    <w:p w:rsidR="00F169B0" w:rsidRPr="00F169B0" w:rsidRDefault="00F169B0" w:rsidP="00F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9B0">
        <w:rPr>
          <w:rFonts w:ascii="Times New Roman" w:eastAsia="Times New Roman" w:hAnsi="Times New Roman" w:cs="Times New Roman"/>
          <w:sz w:val="24"/>
          <w:szCs w:val="24"/>
        </w:rPr>
        <w:t>           Настоящий стандарт распространяется на сигнальные цвета, знаки безопасности и сигнальную разметку для производственной, общественной и иной хозяйственной деятельности людей, производственных, общественных объектов и иных мест, где необходимо обеспечение безопасности. Стандарт разработан в целях предотвращения несчастных случаев, снижения травматизма и профессиональных заболеваний, устранения опасности для жизни, вреда для здоровья людей, опасности возникновения пожаров или аварий.</w:t>
      </w:r>
    </w:p>
    <w:p w:rsidR="00F169B0" w:rsidRPr="00F169B0" w:rsidRDefault="00F169B0" w:rsidP="00F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9B0">
        <w:rPr>
          <w:rFonts w:ascii="Times New Roman" w:eastAsia="Times New Roman" w:hAnsi="Times New Roman" w:cs="Times New Roman"/>
          <w:sz w:val="24"/>
          <w:szCs w:val="24"/>
        </w:rPr>
        <w:t>Применение сигнальных цветов, знаков безопасности и сигнальной разметки обязательно для всех организаций на территории Российской Федерации независимо от их форм собственности и организационно-правовых форм.</w:t>
      </w:r>
    </w:p>
    <w:p w:rsidR="00F169B0" w:rsidRPr="00F169B0" w:rsidRDefault="00F169B0" w:rsidP="00F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9B0">
        <w:rPr>
          <w:rFonts w:ascii="Times New Roman" w:eastAsia="Times New Roman" w:hAnsi="Times New Roman" w:cs="Times New Roman"/>
          <w:b/>
          <w:bCs/>
          <w:sz w:val="24"/>
          <w:szCs w:val="24"/>
        </w:rPr>
        <w:t>Знаки безопасности</w:t>
      </w:r>
    </w:p>
    <w:p w:rsidR="00F169B0" w:rsidRPr="00F169B0" w:rsidRDefault="00F169B0" w:rsidP="00F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9B0">
        <w:rPr>
          <w:rFonts w:ascii="Times New Roman" w:eastAsia="Times New Roman" w:hAnsi="Times New Roman" w:cs="Times New Roman"/>
          <w:sz w:val="24"/>
          <w:szCs w:val="24"/>
        </w:rPr>
        <w:t xml:space="preserve">Знаки безопасности могут быть </w:t>
      </w:r>
      <w:r w:rsidRPr="00F169B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основными, дополнительными, комбинированными и групповыми</w:t>
      </w:r>
      <w:r w:rsidRPr="00F169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169B0">
        <w:rPr>
          <w:rFonts w:ascii="Times New Roman" w:eastAsia="Times New Roman" w:hAnsi="Times New Roman" w:cs="Times New Roman"/>
          <w:sz w:val="24"/>
          <w:szCs w:val="24"/>
        </w:rPr>
        <w:t>Оновные</w:t>
      </w:r>
      <w:proofErr w:type="spellEnd"/>
      <w:r w:rsidRPr="00F169B0">
        <w:rPr>
          <w:rFonts w:ascii="Times New Roman" w:eastAsia="Times New Roman" w:hAnsi="Times New Roman" w:cs="Times New Roman"/>
          <w:sz w:val="24"/>
          <w:szCs w:val="24"/>
        </w:rPr>
        <w:t xml:space="preserve"> знаки безопасности содержат однозначное смысловое выражение требований по обеспечению безопасности. Их используют самостоятельно или в составе комбинированных и групповых знаков безопасности. Дополнительные знаки безопасности содержат поясняющую надпись, их используют в сочетании с основными знаками. Комбинированные и групповые знаки состоят из основных и дополнительных знаков и являются носителем комплексных требований по обеспечению безопасности.</w:t>
      </w:r>
    </w:p>
    <w:p w:rsidR="00F169B0" w:rsidRPr="00F169B0" w:rsidRDefault="00F169B0" w:rsidP="00F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9B0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и исполнения знаков безопасности</w:t>
      </w:r>
    </w:p>
    <w:p w:rsidR="00F169B0" w:rsidRPr="00F169B0" w:rsidRDefault="00F169B0" w:rsidP="00F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9B0">
        <w:rPr>
          <w:rFonts w:ascii="Times New Roman" w:eastAsia="Times New Roman" w:hAnsi="Times New Roman" w:cs="Times New Roman"/>
          <w:sz w:val="24"/>
          <w:szCs w:val="24"/>
        </w:rPr>
        <w:t xml:space="preserve">Знаки </w:t>
      </w:r>
      <w:proofErr w:type="spellStart"/>
      <w:r w:rsidRPr="00F169B0">
        <w:rPr>
          <w:rFonts w:ascii="Times New Roman" w:eastAsia="Times New Roman" w:hAnsi="Times New Roman" w:cs="Times New Roman"/>
          <w:sz w:val="24"/>
          <w:szCs w:val="24"/>
        </w:rPr>
        <w:t>безопасносмти</w:t>
      </w:r>
      <w:proofErr w:type="spellEnd"/>
      <w:r w:rsidRPr="00F169B0">
        <w:rPr>
          <w:rFonts w:ascii="Times New Roman" w:eastAsia="Times New Roman" w:hAnsi="Times New Roman" w:cs="Times New Roman"/>
          <w:sz w:val="24"/>
          <w:szCs w:val="24"/>
        </w:rPr>
        <w:t xml:space="preserve"> по видам применяемых материалов могут быть </w:t>
      </w:r>
      <w:r w:rsidRPr="00F169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несветящимися, </w:t>
      </w:r>
      <w:proofErr w:type="spellStart"/>
      <w:r w:rsidRPr="00F169B0">
        <w:rPr>
          <w:rFonts w:ascii="Times New Roman" w:eastAsia="Times New Roman" w:hAnsi="Times New Roman" w:cs="Times New Roman"/>
          <w:b/>
          <w:bCs/>
          <w:sz w:val="24"/>
          <w:szCs w:val="24"/>
        </w:rPr>
        <w:t>световозвращающими</w:t>
      </w:r>
      <w:proofErr w:type="spellEnd"/>
      <w:r w:rsidRPr="00F169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фотолюминесцентными</w:t>
      </w:r>
      <w:r w:rsidRPr="00F169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169B0">
        <w:rPr>
          <w:rFonts w:ascii="Times New Roman" w:eastAsia="Times New Roman" w:hAnsi="Times New Roman" w:cs="Times New Roman"/>
          <w:b/>
          <w:bCs/>
          <w:sz w:val="24"/>
          <w:szCs w:val="24"/>
        </w:rPr>
        <w:t>Несветящиеся</w:t>
      </w:r>
      <w:r w:rsidRPr="00F169B0">
        <w:rPr>
          <w:rFonts w:ascii="Times New Roman" w:eastAsia="Times New Roman" w:hAnsi="Times New Roman" w:cs="Times New Roman"/>
          <w:sz w:val="24"/>
          <w:szCs w:val="24"/>
        </w:rPr>
        <w:t xml:space="preserve"> знаки безопасности выполняют из несветящихся материалов, они зрительно воспринимаются за счет рассеяния падающего на них естественного или </w:t>
      </w:r>
      <w:proofErr w:type="spellStart"/>
      <w:r w:rsidRPr="00F169B0">
        <w:rPr>
          <w:rFonts w:ascii="Times New Roman" w:eastAsia="Times New Roman" w:hAnsi="Times New Roman" w:cs="Times New Roman"/>
          <w:sz w:val="24"/>
          <w:szCs w:val="24"/>
        </w:rPr>
        <w:t>искуственного</w:t>
      </w:r>
      <w:proofErr w:type="spellEnd"/>
      <w:r w:rsidRPr="00F169B0">
        <w:rPr>
          <w:rFonts w:ascii="Times New Roman" w:eastAsia="Times New Roman" w:hAnsi="Times New Roman" w:cs="Times New Roman"/>
          <w:sz w:val="24"/>
          <w:szCs w:val="24"/>
        </w:rPr>
        <w:t xml:space="preserve"> света. </w:t>
      </w:r>
      <w:proofErr w:type="spellStart"/>
      <w:r w:rsidRPr="00F169B0">
        <w:rPr>
          <w:rFonts w:ascii="Times New Roman" w:eastAsia="Times New Roman" w:hAnsi="Times New Roman" w:cs="Times New Roman"/>
          <w:b/>
          <w:bCs/>
          <w:sz w:val="24"/>
          <w:szCs w:val="24"/>
        </w:rPr>
        <w:t>Световозвращающие</w:t>
      </w:r>
      <w:proofErr w:type="spellEnd"/>
      <w:r w:rsidRPr="00F169B0">
        <w:rPr>
          <w:rFonts w:ascii="Times New Roman" w:eastAsia="Times New Roman" w:hAnsi="Times New Roman" w:cs="Times New Roman"/>
          <w:sz w:val="24"/>
          <w:szCs w:val="24"/>
        </w:rPr>
        <w:t xml:space="preserve"> знаки безопасности выполняются из </w:t>
      </w:r>
      <w:proofErr w:type="spellStart"/>
      <w:r w:rsidRPr="00F169B0">
        <w:rPr>
          <w:rFonts w:ascii="Times New Roman" w:eastAsia="Times New Roman" w:hAnsi="Times New Roman" w:cs="Times New Roman"/>
          <w:sz w:val="24"/>
          <w:szCs w:val="24"/>
        </w:rPr>
        <w:t>световозвращающих</w:t>
      </w:r>
      <w:proofErr w:type="spellEnd"/>
      <w:r w:rsidRPr="00F169B0">
        <w:rPr>
          <w:rFonts w:ascii="Times New Roman" w:eastAsia="Times New Roman" w:hAnsi="Times New Roman" w:cs="Times New Roman"/>
          <w:sz w:val="24"/>
          <w:szCs w:val="24"/>
        </w:rPr>
        <w:t xml:space="preserve"> материалов (или с одновременным использованием </w:t>
      </w:r>
      <w:proofErr w:type="spellStart"/>
      <w:r w:rsidRPr="00F169B0">
        <w:rPr>
          <w:rFonts w:ascii="Times New Roman" w:eastAsia="Times New Roman" w:hAnsi="Times New Roman" w:cs="Times New Roman"/>
          <w:sz w:val="24"/>
          <w:szCs w:val="24"/>
        </w:rPr>
        <w:t>световозвращающих</w:t>
      </w:r>
      <w:proofErr w:type="spellEnd"/>
      <w:r w:rsidRPr="00F169B0">
        <w:rPr>
          <w:rFonts w:ascii="Times New Roman" w:eastAsia="Times New Roman" w:hAnsi="Times New Roman" w:cs="Times New Roman"/>
          <w:sz w:val="24"/>
          <w:szCs w:val="24"/>
        </w:rPr>
        <w:t xml:space="preserve"> и несветящихся материалов), они зрительно воспринимаются светящимися при освещении их поверхности пучком (лучом) света, направленным со стороны наблюдателя, и несветящимися – при освещении их поверхности ненаправленным со стороны наблюдателя светом (</w:t>
      </w:r>
      <w:proofErr w:type="gramStart"/>
      <w:r w:rsidRPr="00F169B0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F169B0">
        <w:rPr>
          <w:rFonts w:ascii="Times New Roman" w:eastAsia="Times New Roman" w:hAnsi="Times New Roman" w:cs="Times New Roman"/>
          <w:sz w:val="24"/>
          <w:szCs w:val="24"/>
        </w:rPr>
        <w:t xml:space="preserve"> при общем освещении). </w:t>
      </w:r>
      <w:r w:rsidRPr="00F169B0">
        <w:rPr>
          <w:rFonts w:ascii="Times New Roman" w:eastAsia="Times New Roman" w:hAnsi="Times New Roman" w:cs="Times New Roman"/>
          <w:b/>
          <w:bCs/>
          <w:sz w:val="24"/>
          <w:szCs w:val="24"/>
        </w:rPr>
        <w:t>Фотолюминесцентные</w:t>
      </w:r>
      <w:r w:rsidRPr="00F169B0">
        <w:rPr>
          <w:rFonts w:ascii="Times New Roman" w:eastAsia="Times New Roman" w:hAnsi="Times New Roman" w:cs="Times New Roman"/>
          <w:sz w:val="24"/>
          <w:szCs w:val="24"/>
        </w:rPr>
        <w:t xml:space="preserve"> знаки безопасности выполняют из фотолюминесцентных материалов (или с одновременным использованием фотолюминесцентных и несветящихся материалов), они зрительно воспринимаются светящимися в темноте после прекращения действия естественного или </w:t>
      </w:r>
      <w:proofErr w:type="spellStart"/>
      <w:r w:rsidRPr="00F169B0">
        <w:rPr>
          <w:rFonts w:ascii="Times New Roman" w:eastAsia="Times New Roman" w:hAnsi="Times New Roman" w:cs="Times New Roman"/>
          <w:sz w:val="24"/>
          <w:szCs w:val="24"/>
        </w:rPr>
        <w:t>искуственного</w:t>
      </w:r>
      <w:proofErr w:type="spellEnd"/>
      <w:r w:rsidRPr="00F169B0">
        <w:rPr>
          <w:rFonts w:ascii="Times New Roman" w:eastAsia="Times New Roman" w:hAnsi="Times New Roman" w:cs="Times New Roman"/>
          <w:sz w:val="24"/>
          <w:szCs w:val="24"/>
        </w:rPr>
        <w:t xml:space="preserve"> света и несветящимися – при рассеянном освещении.</w:t>
      </w:r>
    </w:p>
    <w:p w:rsidR="00F169B0" w:rsidRPr="00F169B0" w:rsidRDefault="00F169B0" w:rsidP="00F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9B0">
        <w:rPr>
          <w:rFonts w:ascii="Times New Roman" w:eastAsia="Times New Roman" w:hAnsi="Times New Roman" w:cs="Times New Roman"/>
          <w:sz w:val="24"/>
          <w:szCs w:val="24"/>
        </w:rPr>
        <w:t xml:space="preserve">Знаки безопасности по конструктивному исполнению могут быть </w:t>
      </w:r>
      <w:r w:rsidRPr="00F169B0">
        <w:rPr>
          <w:rFonts w:ascii="Times New Roman" w:eastAsia="Times New Roman" w:hAnsi="Times New Roman" w:cs="Times New Roman"/>
          <w:b/>
          <w:bCs/>
          <w:sz w:val="24"/>
          <w:szCs w:val="24"/>
        </w:rPr>
        <w:t>плоскими и объемными, с внешним или внутренним освещением.</w:t>
      </w:r>
    </w:p>
    <w:p w:rsidR="00F169B0" w:rsidRPr="00F169B0" w:rsidRDefault="00F169B0" w:rsidP="00F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9B0">
        <w:rPr>
          <w:rFonts w:ascii="Times New Roman" w:eastAsia="Times New Roman" w:hAnsi="Times New Roman" w:cs="Times New Roman"/>
          <w:b/>
          <w:bCs/>
          <w:sz w:val="24"/>
          <w:szCs w:val="24"/>
        </w:rPr>
        <w:t>Знаки пожарной безопасности</w:t>
      </w:r>
      <w:r w:rsidRPr="00F169B0">
        <w:rPr>
          <w:rFonts w:ascii="Times New Roman" w:eastAsia="Times New Roman" w:hAnsi="Times New Roman" w:cs="Times New Roman"/>
          <w:sz w:val="24"/>
          <w:szCs w:val="24"/>
        </w:rPr>
        <w:t xml:space="preserve">, размещенные на пути эвакуации, а также </w:t>
      </w:r>
      <w:r w:rsidRPr="00F169B0">
        <w:rPr>
          <w:rFonts w:ascii="Times New Roman" w:eastAsia="Times New Roman" w:hAnsi="Times New Roman" w:cs="Times New Roman"/>
          <w:b/>
          <w:bCs/>
          <w:sz w:val="24"/>
          <w:szCs w:val="24"/>
        </w:rPr>
        <w:t>эвакуационные знаки безопасности</w:t>
      </w:r>
      <w:r w:rsidRPr="00F169B0">
        <w:rPr>
          <w:rFonts w:ascii="Times New Roman" w:eastAsia="Times New Roman" w:hAnsi="Times New Roman" w:cs="Times New Roman"/>
          <w:sz w:val="24"/>
          <w:szCs w:val="24"/>
        </w:rPr>
        <w:t xml:space="preserve"> и знак </w:t>
      </w:r>
      <w:r w:rsidRPr="00F169B0">
        <w:rPr>
          <w:rFonts w:ascii="Times New Roman" w:eastAsia="Times New Roman" w:hAnsi="Times New Roman" w:cs="Times New Roman"/>
          <w:b/>
          <w:bCs/>
          <w:sz w:val="24"/>
          <w:szCs w:val="24"/>
        </w:rPr>
        <w:t>ЕС01</w:t>
      </w:r>
      <w:r w:rsidRPr="00F169B0">
        <w:rPr>
          <w:rFonts w:ascii="Times New Roman" w:eastAsia="Times New Roman" w:hAnsi="Times New Roman" w:cs="Times New Roman"/>
          <w:sz w:val="24"/>
          <w:szCs w:val="24"/>
        </w:rPr>
        <w:t xml:space="preserve"> должны быть выполнены с внешним или внутренним освещением (подсветкой) от аварийного источника электроснабжения или (и) с применением фотолюминесцентных материалов.</w:t>
      </w:r>
    </w:p>
    <w:p w:rsidR="00F169B0" w:rsidRPr="00F169B0" w:rsidRDefault="00F169B0" w:rsidP="00F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9B0">
        <w:rPr>
          <w:rFonts w:ascii="Times New Roman" w:eastAsia="Times New Roman" w:hAnsi="Times New Roman" w:cs="Times New Roman"/>
          <w:sz w:val="24"/>
          <w:szCs w:val="24"/>
        </w:rPr>
        <w:t xml:space="preserve">В качестве </w:t>
      </w:r>
      <w:r w:rsidRPr="00F169B0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материала-носителя</w:t>
      </w:r>
      <w:r w:rsidRPr="00F169B0">
        <w:rPr>
          <w:rFonts w:ascii="Times New Roman" w:eastAsia="Times New Roman" w:hAnsi="Times New Roman" w:cs="Times New Roman"/>
          <w:sz w:val="24"/>
          <w:szCs w:val="24"/>
        </w:rPr>
        <w:t xml:space="preserve">, на поверхность которого наносят </w:t>
      </w:r>
      <w:proofErr w:type="spellStart"/>
      <w:r w:rsidRPr="00F169B0">
        <w:rPr>
          <w:rFonts w:ascii="Times New Roman" w:eastAsia="Times New Roman" w:hAnsi="Times New Roman" w:cs="Times New Roman"/>
          <w:sz w:val="24"/>
          <w:szCs w:val="24"/>
        </w:rPr>
        <w:t>цветографическое</w:t>
      </w:r>
      <w:proofErr w:type="spellEnd"/>
      <w:r w:rsidRPr="00F169B0">
        <w:rPr>
          <w:rFonts w:ascii="Times New Roman" w:eastAsia="Times New Roman" w:hAnsi="Times New Roman" w:cs="Times New Roman"/>
          <w:sz w:val="24"/>
          <w:szCs w:val="24"/>
        </w:rPr>
        <w:t xml:space="preserve"> изображение знака безопасности, допускается использовать металлы, пластики, силикатное или органическое стекло, самоклеящиеся полимерные пленки, самоклеящуюся бумагу, картон и другие материалы.</w:t>
      </w:r>
    </w:p>
    <w:p w:rsidR="00F169B0" w:rsidRPr="00F169B0" w:rsidRDefault="00F169B0" w:rsidP="00F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9B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 дополнительные знаки безопасности</w:t>
      </w:r>
    </w:p>
    <w:p w:rsidR="00F169B0" w:rsidRPr="00F169B0" w:rsidRDefault="00F169B0" w:rsidP="00F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9B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знаки безопасности</w:t>
      </w:r>
      <w:r w:rsidRPr="00F169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9B0">
        <w:rPr>
          <w:rFonts w:ascii="Times New Roman" w:eastAsia="Times New Roman" w:hAnsi="Times New Roman" w:cs="Times New Roman"/>
          <w:sz w:val="24"/>
          <w:szCs w:val="24"/>
        </w:rPr>
        <w:t>небходимо</w:t>
      </w:r>
      <w:proofErr w:type="spellEnd"/>
      <w:r w:rsidRPr="00F169B0">
        <w:rPr>
          <w:rFonts w:ascii="Times New Roman" w:eastAsia="Times New Roman" w:hAnsi="Times New Roman" w:cs="Times New Roman"/>
          <w:sz w:val="24"/>
          <w:szCs w:val="24"/>
        </w:rPr>
        <w:t xml:space="preserve"> разделять на следующие группы:</w:t>
      </w:r>
    </w:p>
    <w:p w:rsidR="00F169B0" w:rsidRPr="00F169B0" w:rsidRDefault="00F169B0" w:rsidP="00F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9B0">
        <w:rPr>
          <w:rFonts w:ascii="Times New Roman" w:eastAsia="Times New Roman" w:hAnsi="Times New Roman" w:cs="Times New Roman"/>
          <w:sz w:val="24"/>
          <w:szCs w:val="24"/>
        </w:rPr>
        <w:t>-запрещающие знаки</w:t>
      </w:r>
    </w:p>
    <w:p w:rsidR="00F169B0" w:rsidRPr="00F169B0" w:rsidRDefault="00F169B0" w:rsidP="00F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9B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41755" cy="1235075"/>
            <wp:effectExtent l="19050" t="0" r="0" b="0"/>
            <wp:docPr id="1" name="Рисунок 1" descr="http://promznakservise.ru/wp-content/uploads/12.4-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mznakservise.ru/wp-content/uploads/12.4-1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9B0" w:rsidRPr="00F169B0" w:rsidRDefault="00F169B0" w:rsidP="00F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9B0">
        <w:rPr>
          <w:rFonts w:ascii="Times New Roman" w:eastAsia="Times New Roman" w:hAnsi="Times New Roman" w:cs="Times New Roman"/>
          <w:sz w:val="24"/>
          <w:szCs w:val="24"/>
        </w:rPr>
        <w:lastRenderedPageBreak/>
        <w:t>-предупреждающие знаки</w:t>
      </w:r>
    </w:p>
    <w:p w:rsidR="00F169B0" w:rsidRPr="00F169B0" w:rsidRDefault="00F169B0" w:rsidP="00F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0325" cy="1235075"/>
            <wp:effectExtent l="19050" t="0" r="3175" b="0"/>
            <wp:docPr id="2" name="Рисунок 2" descr="http://promznakservise.ru/wp-content/uploads/12.4-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mznakservise.ru/wp-content/uploads/12.4-2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9B0" w:rsidRPr="00F169B0" w:rsidRDefault="00F169B0" w:rsidP="00F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9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69B0" w:rsidRPr="00F169B0" w:rsidRDefault="00F169B0" w:rsidP="00F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9B0">
        <w:rPr>
          <w:rFonts w:ascii="Times New Roman" w:eastAsia="Times New Roman" w:hAnsi="Times New Roman" w:cs="Times New Roman"/>
          <w:sz w:val="24"/>
          <w:szCs w:val="24"/>
        </w:rPr>
        <w:t>-знаки пожарной безопасности</w:t>
      </w:r>
    </w:p>
    <w:p w:rsidR="00F169B0" w:rsidRPr="00F169B0" w:rsidRDefault="00F169B0" w:rsidP="00F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60420" cy="1235075"/>
            <wp:effectExtent l="19050" t="0" r="0" b="0"/>
            <wp:docPr id="3" name="Рисунок 3" descr="http://promznakservise.ru/wp-content/uploads/12.4-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mznakservise.ru/wp-content/uploads/12.4-4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9B0" w:rsidRPr="00F169B0" w:rsidRDefault="00F169B0" w:rsidP="00F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9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69B0" w:rsidRPr="00F169B0" w:rsidRDefault="00F169B0" w:rsidP="00F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9B0">
        <w:rPr>
          <w:rFonts w:ascii="Times New Roman" w:eastAsia="Times New Roman" w:hAnsi="Times New Roman" w:cs="Times New Roman"/>
          <w:sz w:val="24"/>
          <w:szCs w:val="24"/>
        </w:rPr>
        <w:t>-предписывающие знаки</w:t>
      </w:r>
    </w:p>
    <w:p w:rsidR="00F169B0" w:rsidRPr="00F169B0" w:rsidRDefault="00F169B0" w:rsidP="00F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41755" cy="1235075"/>
            <wp:effectExtent l="19050" t="0" r="0" b="0"/>
            <wp:docPr id="4" name="Рисунок 4" descr="http://promznakservise.ru/wp-content/uploads/12.4-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omznakservise.ru/wp-content/uploads/12.4-3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9B0" w:rsidRPr="00F169B0" w:rsidRDefault="00F169B0" w:rsidP="00F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9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69B0" w:rsidRPr="00F169B0" w:rsidRDefault="00F169B0" w:rsidP="00F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9B0">
        <w:rPr>
          <w:rFonts w:ascii="Times New Roman" w:eastAsia="Times New Roman" w:hAnsi="Times New Roman" w:cs="Times New Roman"/>
          <w:sz w:val="24"/>
          <w:szCs w:val="24"/>
        </w:rPr>
        <w:t>-эвакуационные знаки и знаки медицинского и санитарного назначения</w:t>
      </w:r>
    </w:p>
    <w:p w:rsidR="00F169B0" w:rsidRPr="00F169B0" w:rsidRDefault="00F169B0" w:rsidP="00F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60420" cy="1235075"/>
            <wp:effectExtent l="19050" t="0" r="0" b="0"/>
            <wp:docPr id="5" name="Рисунок 5" descr="http://promznakservise.ru/wp-content/uploads/12.4-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romznakservise.ru/wp-content/uploads/12.4-5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9B0" w:rsidRPr="00F169B0" w:rsidRDefault="00F169B0" w:rsidP="00F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9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69B0" w:rsidRPr="00F169B0" w:rsidRDefault="00F169B0" w:rsidP="00F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9B0">
        <w:rPr>
          <w:rFonts w:ascii="Times New Roman" w:eastAsia="Times New Roman" w:hAnsi="Times New Roman" w:cs="Times New Roman"/>
          <w:sz w:val="24"/>
          <w:szCs w:val="24"/>
        </w:rPr>
        <w:t>-указательные знаки.</w:t>
      </w:r>
    </w:p>
    <w:p w:rsidR="00F169B0" w:rsidRPr="00F169B0" w:rsidRDefault="00F169B0" w:rsidP="00F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360420" cy="1235075"/>
            <wp:effectExtent l="19050" t="0" r="0" b="0"/>
            <wp:docPr id="6" name="Рисунок 6" descr="http://promznakservise.ru/wp-content/uploads/12.4-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romznakservise.ru/wp-content/uploads/12.4-61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9B0" w:rsidRPr="00F169B0" w:rsidRDefault="00F169B0" w:rsidP="00F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9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69B0" w:rsidRPr="00F169B0" w:rsidRDefault="00F169B0" w:rsidP="00F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9B0">
        <w:rPr>
          <w:rFonts w:ascii="Times New Roman" w:eastAsia="Times New Roman" w:hAnsi="Times New Roman" w:cs="Times New Roman"/>
          <w:sz w:val="24"/>
          <w:szCs w:val="24"/>
        </w:rPr>
        <w:t>Усредненные размеры основных знаков безопасности при нормальном естественном или искусственном освещении и для требуемого расстояния опознания L до 25 м указаны в таблице</w:t>
      </w:r>
      <w:proofErr w:type="gramStart"/>
      <w:r w:rsidRPr="00F169B0">
        <w:rPr>
          <w:rFonts w:ascii="Times New Roman" w:eastAsia="Times New Roman" w:hAnsi="Times New Roman" w:cs="Times New Roman"/>
          <w:sz w:val="24"/>
          <w:szCs w:val="24"/>
        </w:rPr>
        <w:t> .</w:t>
      </w:r>
      <w:proofErr w:type="gramEnd"/>
    </w:p>
    <w:p w:rsidR="00F169B0" w:rsidRPr="00F169B0" w:rsidRDefault="00F169B0" w:rsidP="00F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9B0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  — Усредненные размеры основных знаков безопасности при нормальном освещении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9"/>
        <w:gridCol w:w="3922"/>
        <w:gridCol w:w="3470"/>
        <w:gridCol w:w="3171"/>
        <w:gridCol w:w="4076"/>
        <w:gridCol w:w="4104"/>
      </w:tblGrid>
      <w:tr w:rsidR="00F169B0" w:rsidRPr="00F169B0" w:rsidTr="00F169B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Расстояние опознания L, м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Запрещающие и предписывающие знаки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Предупреждающие знаки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Знаки пожарной безопасности, эвакуационные знаки, знаки медицинского и санитарного назначения, указательные знаки</w:t>
            </w:r>
          </w:p>
        </w:tc>
      </w:tr>
      <w:tr w:rsidR="00F169B0" w:rsidRPr="00F169B0" w:rsidTr="00F169B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169B0" w:rsidRPr="00F169B0" w:rsidRDefault="00F169B0" w:rsidP="00F16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Диаметр круга </w:t>
            </w:r>
            <w:proofErr w:type="spellStart"/>
            <w:r w:rsidRPr="00F16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proofErr w:type="spellEnd"/>
            <w:r w:rsidRPr="00F16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Мм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Длина стороны треугольника </w:t>
            </w:r>
            <w:proofErr w:type="spellStart"/>
            <w:r w:rsidRPr="00F16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proofErr w:type="spellEnd"/>
            <w:r w:rsidRPr="00F16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мм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Длина стороны квадрата </w:t>
            </w:r>
            <w:proofErr w:type="spellStart"/>
            <w:r w:rsidRPr="00F16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 w:rsidRPr="00F16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мм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Длина стороны прямоугольника </w:t>
            </w:r>
            <w:proofErr w:type="spellStart"/>
            <w:r w:rsidRPr="00F16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 w:rsidRPr="00F16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мм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Длина стороны прямоугольника, </w:t>
            </w:r>
            <w:proofErr w:type="spellStart"/>
            <w:r w:rsidRPr="00F16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proofErr w:type="spellEnd"/>
            <w:r w:rsidRPr="00F16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мм</w:t>
            </w:r>
          </w:p>
        </w:tc>
      </w:tr>
      <w:tr w:rsidR="00F169B0" w:rsidRPr="00F169B0" w:rsidTr="00F169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169B0" w:rsidRPr="00F169B0" w:rsidTr="00F169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F169B0" w:rsidRPr="00F169B0" w:rsidTr="00F169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169B0" w:rsidRPr="00F169B0" w:rsidTr="00F169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169B0" w:rsidRPr="00F169B0" w:rsidTr="00F169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169B0" w:rsidRPr="00F169B0" w:rsidTr="00F169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169B0" w:rsidRPr="00F169B0" w:rsidTr="00F169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7—8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F169B0" w:rsidRPr="00F169B0" w:rsidTr="00F169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9—10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169B0" w:rsidRPr="00F169B0" w:rsidTr="00F169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11—12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F169B0" w:rsidRPr="00F169B0" w:rsidTr="00F169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13—14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F169B0" w:rsidRPr="00F169B0" w:rsidTr="00F169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15—16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F169B0" w:rsidRPr="00F169B0" w:rsidTr="00F169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17—18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F169B0" w:rsidRPr="00F169B0" w:rsidTr="00F169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19—20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F169B0" w:rsidRPr="00F169B0" w:rsidTr="00F169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21—22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F169B0" w:rsidRPr="00F169B0" w:rsidTr="00F169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23—24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F169B0" w:rsidRPr="00F169B0" w:rsidTr="00F169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</w:tc>
      </w:tr>
    </w:tbl>
    <w:p w:rsidR="00F169B0" w:rsidRPr="00F169B0" w:rsidRDefault="00F169B0" w:rsidP="00F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9B0">
        <w:rPr>
          <w:rFonts w:ascii="Times New Roman" w:eastAsia="Times New Roman" w:hAnsi="Times New Roman" w:cs="Times New Roman"/>
          <w:sz w:val="24"/>
          <w:szCs w:val="24"/>
        </w:rPr>
        <w:t xml:space="preserve">Размеры </w:t>
      </w:r>
      <w:r w:rsidRPr="00F169B0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дополнительных знаков безопасности</w:t>
      </w:r>
      <w:r w:rsidRPr="00F169B0">
        <w:rPr>
          <w:rFonts w:ascii="Times New Roman" w:eastAsia="Times New Roman" w:hAnsi="Times New Roman" w:cs="Times New Roman"/>
          <w:sz w:val="24"/>
          <w:szCs w:val="24"/>
        </w:rPr>
        <w:t xml:space="preserve"> должны соответствовать размерам </w:t>
      </w:r>
      <w:proofErr w:type="spellStart"/>
      <w:r w:rsidRPr="00F169B0">
        <w:rPr>
          <w:rFonts w:ascii="Times New Roman" w:eastAsia="Times New Roman" w:hAnsi="Times New Roman" w:cs="Times New Roman"/>
          <w:sz w:val="24"/>
          <w:szCs w:val="24"/>
        </w:rPr>
        <w:t>основых</w:t>
      </w:r>
      <w:proofErr w:type="spellEnd"/>
      <w:r w:rsidRPr="00F169B0">
        <w:rPr>
          <w:rFonts w:ascii="Times New Roman" w:eastAsia="Times New Roman" w:hAnsi="Times New Roman" w:cs="Times New Roman"/>
          <w:sz w:val="24"/>
          <w:szCs w:val="24"/>
        </w:rPr>
        <w:t xml:space="preserve"> знаков безопасности, которые они дополняют.</w:t>
      </w:r>
    </w:p>
    <w:p w:rsidR="00F169B0" w:rsidRPr="00F169B0" w:rsidRDefault="00F169B0" w:rsidP="00F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08530" cy="1235075"/>
            <wp:effectExtent l="19050" t="0" r="1270" b="0"/>
            <wp:docPr id="7" name="Рисунок 7" descr="http://promznakservise.ru/wp-content/uploads/12.4-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omznakservise.ru/wp-content/uploads/12.4-7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9B0" w:rsidRPr="00F169B0" w:rsidRDefault="00F169B0" w:rsidP="00F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69B0" w:rsidRPr="00F169B0" w:rsidRDefault="00F169B0" w:rsidP="00F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9B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Дополнительные знаки безопасности</w:t>
      </w:r>
      <w:r w:rsidRPr="00F169B0">
        <w:rPr>
          <w:rFonts w:ascii="Times New Roman" w:eastAsia="Times New Roman" w:hAnsi="Times New Roman" w:cs="Times New Roman"/>
          <w:sz w:val="24"/>
          <w:szCs w:val="24"/>
        </w:rPr>
        <w:t xml:space="preserve"> следует использовать в сочетании с основными знаками и применять в случаях, когда требуется уточнить, ограничить или усилить действие основных знаков, а также для информации. Дополнительные знаки допускается располагать ниже или справа, или слева от основного знака. Форма дополнительных знаков – прямоугольник; цвет основной поверхности – соответствующий цвету основного знака или белый; цвет каймы – черный или красный; цвет канта – белый или </w:t>
      </w:r>
      <w:proofErr w:type="spellStart"/>
      <w:r w:rsidRPr="00F169B0">
        <w:rPr>
          <w:rFonts w:ascii="Times New Roman" w:eastAsia="Times New Roman" w:hAnsi="Times New Roman" w:cs="Times New Roman"/>
          <w:sz w:val="24"/>
          <w:szCs w:val="24"/>
        </w:rPr>
        <w:t>жестый</w:t>
      </w:r>
      <w:proofErr w:type="spellEnd"/>
      <w:r w:rsidRPr="00F169B0">
        <w:rPr>
          <w:rFonts w:ascii="Times New Roman" w:eastAsia="Times New Roman" w:hAnsi="Times New Roman" w:cs="Times New Roman"/>
          <w:sz w:val="24"/>
          <w:szCs w:val="24"/>
        </w:rPr>
        <w:t>. Поясняющая надпись должна быть черного или белого цвета.</w:t>
      </w:r>
    </w:p>
    <w:p w:rsidR="00F169B0" w:rsidRPr="00F169B0" w:rsidRDefault="00F169B0" w:rsidP="00F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9B0">
        <w:rPr>
          <w:rFonts w:ascii="Times New Roman" w:eastAsia="Times New Roman" w:hAnsi="Times New Roman" w:cs="Times New Roman"/>
          <w:b/>
          <w:bCs/>
          <w:sz w:val="24"/>
          <w:szCs w:val="24"/>
        </w:rPr>
        <w:t>Комбинированные и групповые знаки безопасности.</w:t>
      </w:r>
    </w:p>
    <w:p w:rsidR="00F169B0" w:rsidRPr="00F169B0" w:rsidRDefault="00F169B0" w:rsidP="00F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9B0">
        <w:rPr>
          <w:rFonts w:ascii="Times New Roman" w:eastAsia="Times New Roman" w:hAnsi="Times New Roman" w:cs="Times New Roman"/>
          <w:b/>
          <w:bCs/>
          <w:sz w:val="24"/>
          <w:szCs w:val="24"/>
        </w:rPr>
        <w:t>Комбинированные знаки безопасности</w:t>
      </w:r>
      <w:r w:rsidRPr="00F169B0">
        <w:rPr>
          <w:rFonts w:ascii="Times New Roman" w:eastAsia="Times New Roman" w:hAnsi="Times New Roman" w:cs="Times New Roman"/>
          <w:sz w:val="24"/>
          <w:szCs w:val="24"/>
        </w:rPr>
        <w:t xml:space="preserve"> должны иметь прямоугольную форму и содержать одновременно основной знак безопасности и дополнительный знак с поясняющей надписью.</w:t>
      </w:r>
    </w:p>
    <w:p w:rsidR="00F169B0" w:rsidRPr="00F169B0" w:rsidRDefault="00F169B0" w:rsidP="00F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9B0">
        <w:rPr>
          <w:rFonts w:ascii="Times New Roman" w:eastAsia="Times New Roman" w:hAnsi="Times New Roman" w:cs="Times New Roman"/>
          <w:sz w:val="24"/>
          <w:szCs w:val="24"/>
        </w:rPr>
        <w:t>Примеры выполнения комбинированных знаков безопасности:</w:t>
      </w:r>
    </w:p>
    <w:p w:rsidR="00F169B0" w:rsidRPr="00F169B0" w:rsidRDefault="00F169B0" w:rsidP="00F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1825" cy="1722120"/>
            <wp:effectExtent l="19050" t="0" r="3175" b="0"/>
            <wp:docPr id="8" name="Рисунок 8" descr="http://promznakservise.ru/wp-content/uploads/12.4-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romznakservise.ru/wp-content/uploads/12.4-13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9B0" w:rsidRPr="00F169B0" w:rsidRDefault="00F169B0" w:rsidP="00F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9B0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Групповые знаки безопасности</w:t>
      </w:r>
      <w:r w:rsidRPr="00F169B0">
        <w:rPr>
          <w:rFonts w:ascii="Times New Roman" w:eastAsia="Times New Roman" w:hAnsi="Times New Roman" w:cs="Times New Roman"/>
          <w:sz w:val="24"/>
          <w:szCs w:val="24"/>
        </w:rPr>
        <w:t>, содержащие на одном прямоугольном блоке два или более основных знака с соответствующими поясняющими надписями, следует использовать для одновременного изложения комплексных требований и мер по обеспечению безопасности. Комбинированные знаки для указания направления движения должны состоять из основного знака и знака направляющей стрелки (или знака направляющей стрелки с поясняющей надписью).</w:t>
      </w:r>
    </w:p>
    <w:p w:rsidR="00F169B0" w:rsidRPr="00F169B0" w:rsidRDefault="00F169B0" w:rsidP="00F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9B0">
        <w:rPr>
          <w:rFonts w:ascii="Times New Roman" w:eastAsia="Times New Roman" w:hAnsi="Times New Roman" w:cs="Times New Roman"/>
          <w:sz w:val="24"/>
          <w:szCs w:val="24"/>
        </w:rPr>
        <w:t>Примеры выполнения групповых знаков безопасности:</w:t>
      </w:r>
    </w:p>
    <w:p w:rsidR="00F169B0" w:rsidRPr="00F169B0" w:rsidRDefault="00F169B0" w:rsidP="00F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57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8"/>
        <w:gridCol w:w="2443"/>
        <w:gridCol w:w="2442"/>
        <w:gridCol w:w="2457"/>
      </w:tblGrid>
      <w:tr w:rsidR="00F169B0" w:rsidRPr="00F169B0" w:rsidTr="00F169B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169B0" w:rsidRPr="00F169B0" w:rsidRDefault="00F169B0" w:rsidP="00F1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78355" cy="2482215"/>
                  <wp:effectExtent l="19050" t="0" r="0" b="0"/>
                  <wp:docPr id="9" name="Рисунок 9" descr="http://promznakservise.ru/wp-content/uploads/12.4-1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romznakservise.ru/wp-content/uploads/12.4-1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355" cy="2482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F169B0" w:rsidRPr="00F169B0" w:rsidRDefault="00F169B0" w:rsidP="00F1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95495" cy="1235075"/>
                  <wp:effectExtent l="19050" t="0" r="0" b="0"/>
                  <wp:docPr id="10" name="Рисунок 10" descr="http://promznakservise.ru/wp-content/uploads/12.4-1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romznakservise.ru/wp-content/uploads/12.4-1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5495" cy="123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9B0" w:rsidRPr="00F169B0" w:rsidTr="00F169B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169B0" w:rsidRPr="00F169B0" w:rsidRDefault="00F169B0" w:rsidP="00F1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69B0" w:rsidRPr="00F169B0" w:rsidRDefault="00F169B0" w:rsidP="00F1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169B0" w:rsidRPr="00F169B0" w:rsidRDefault="00F169B0" w:rsidP="00F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9B0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конструкции и материалам.</w:t>
      </w:r>
    </w:p>
    <w:p w:rsidR="00F169B0" w:rsidRPr="00F169B0" w:rsidRDefault="00F169B0" w:rsidP="00F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9B0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Конструкционные материалы</w:t>
      </w:r>
      <w:r w:rsidRPr="00F169B0">
        <w:rPr>
          <w:rFonts w:ascii="Times New Roman" w:eastAsia="Times New Roman" w:hAnsi="Times New Roman" w:cs="Times New Roman"/>
          <w:sz w:val="24"/>
          <w:szCs w:val="24"/>
        </w:rPr>
        <w:t xml:space="preserve"> следует выбирать с учетом вида исполнения, специфики условий размещения знаков безопасности.</w:t>
      </w:r>
    </w:p>
    <w:p w:rsidR="00F169B0" w:rsidRPr="00F169B0" w:rsidRDefault="00F169B0" w:rsidP="00F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69B0">
        <w:rPr>
          <w:rFonts w:ascii="Times New Roman" w:eastAsia="Times New Roman" w:hAnsi="Times New Roman" w:cs="Times New Roman"/>
          <w:b/>
          <w:bCs/>
          <w:sz w:val="24"/>
          <w:szCs w:val="24"/>
        </w:rPr>
        <w:t>Цветографические</w:t>
      </w:r>
      <w:proofErr w:type="spellEnd"/>
      <w:r w:rsidRPr="00F169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изображения</w:t>
      </w:r>
      <w:r w:rsidRPr="00F169B0">
        <w:rPr>
          <w:rFonts w:ascii="Times New Roman" w:eastAsia="Times New Roman" w:hAnsi="Times New Roman" w:cs="Times New Roman"/>
          <w:sz w:val="24"/>
          <w:szCs w:val="24"/>
        </w:rPr>
        <w:t xml:space="preserve"> и поясняющие надписи наносят на поверхность материала-носителя с применением различных технологий (</w:t>
      </w:r>
      <w:proofErr w:type="spellStart"/>
      <w:r w:rsidRPr="00F169B0">
        <w:rPr>
          <w:rFonts w:ascii="Times New Roman" w:eastAsia="Times New Roman" w:hAnsi="Times New Roman" w:cs="Times New Roman"/>
          <w:sz w:val="24"/>
          <w:szCs w:val="24"/>
        </w:rPr>
        <w:t>плоттерной</w:t>
      </w:r>
      <w:proofErr w:type="spellEnd"/>
      <w:r w:rsidRPr="00F169B0">
        <w:rPr>
          <w:rFonts w:ascii="Times New Roman" w:eastAsia="Times New Roman" w:hAnsi="Times New Roman" w:cs="Times New Roman"/>
          <w:sz w:val="24"/>
          <w:szCs w:val="24"/>
        </w:rPr>
        <w:t xml:space="preserve"> резки, переносом изображений, </w:t>
      </w:r>
      <w:proofErr w:type="spellStart"/>
      <w:r w:rsidRPr="00F169B0">
        <w:rPr>
          <w:rFonts w:ascii="Times New Roman" w:eastAsia="Times New Roman" w:hAnsi="Times New Roman" w:cs="Times New Roman"/>
          <w:sz w:val="24"/>
          <w:szCs w:val="24"/>
        </w:rPr>
        <w:t>шелкографии</w:t>
      </w:r>
      <w:proofErr w:type="spellEnd"/>
      <w:r w:rsidRPr="00F169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69B0">
        <w:rPr>
          <w:rFonts w:ascii="Times New Roman" w:eastAsia="Times New Roman" w:hAnsi="Times New Roman" w:cs="Times New Roman"/>
          <w:sz w:val="24"/>
          <w:szCs w:val="24"/>
        </w:rPr>
        <w:t>тампонопечати</w:t>
      </w:r>
      <w:proofErr w:type="spellEnd"/>
      <w:r w:rsidRPr="00F169B0">
        <w:rPr>
          <w:rFonts w:ascii="Times New Roman" w:eastAsia="Times New Roman" w:hAnsi="Times New Roman" w:cs="Times New Roman"/>
          <w:sz w:val="24"/>
          <w:szCs w:val="24"/>
        </w:rPr>
        <w:t xml:space="preserve"> и других видов печати методом нанесения с помощью трафарета и другими методами).</w:t>
      </w:r>
    </w:p>
    <w:p w:rsidR="00F169B0" w:rsidRPr="00F169B0" w:rsidRDefault="00F169B0" w:rsidP="00F16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69B0">
        <w:rPr>
          <w:rFonts w:ascii="Times New Roman" w:eastAsia="Times New Roman" w:hAnsi="Times New Roman" w:cs="Times New Roman"/>
          <w:sz w:val="24"/>
          <w:szCs w:val="24"/>
        </w:rPr>
        <w:t>Знаки безопасности должны быть стойкими к воздействию воды, водных растворов кислот и щелочей, водных растворов моющих средств, масел, бензина.</w:t>
      </w:r>
    </w:p>
    <w:p w:rsidR="008A48E2" w:rsidRDefault="00430898" w:rsidP="008A48E2">
      <w:pPr>
        <w:spacing w:before="100" w:beforeAutospacing="1" w:after="100" w:afterAutospacing="1" w:line="240" w:lineRule="auto"/>
        <w:outlineLvl w:val="0"/>
      </w:pPr>
      <w:r w:rsidRPr="00E551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Знаки запрещающие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>
        <w:t xml:space="preserve">ГОСТ </w:t>
      </w:r>
      <w:proofErr w:type="spellStart"/>
      <w:proofErr w:type="gramStart"/>
      <w:r>
        <w:t>Р</w:t>
      </w:r>
      <w:proofErr w:type="spellEnd"/>
      <w:proofErr w:type="gramEnd"/>
      <w:r>
        <w:t xml:space="preserve"> 12.4.026-2001.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2"/>
        <w:gridCol w:w="4562"/>
        <w:gridCol w:w="5136"/>
        <w:gridCol w:w="5472"/>
      </w:tblGrid>
      <w:tr w:rsidR="00430898" w:rsidRPr="00E551CA" w:rsidTr="00DB351B">
        <w:tc>
          <w:tcPr>
            <w:tcW w:w="0" w:type="auto"/>
            <w:vAlign w:val="center"/>
            <w:hideMark/>
          </w:tcPr>
          <w:p w:rsidR="00430898" w:rsidRPr="00E551CA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1.01 (</w:t>
            </w:r>
            <w:proofErr w:type="spellStart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spellEnd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02) — Запрещается пользоваться открытым огнем и курить</w:t>
            </w:r>
          </w:p>
        </w:tc>
        <w:tc>
          <w:tcPr>
            <w:tcW w:w="0" w:type="auto"/>
            <w:vAlign w:val="center"/>
            <w:hideMark/>
          </w:tcPr>
          <w:p w:rsidR="00430898" w:rsidRPr="00E551CA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1.02 (</w:t>
            </w:r>
            <w:proofErr w:type="spellStart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spellEnd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01) — Запрещается курить</w:t>
            </w:r>
          </w:p>
        </w:tc>
        <w:tc>
          <w:tcPr>
            <w:tcW w:w="0" w:type="auto"/>
            <w:vAlign w:val="center"/>
            <w:hideMark/>
          </w:tcPr>
          <w:p w:rsidR="00430898" w:rsidRPr="00E551CA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1.03 (</w:t>
            </w:r>
            <w:proofErr w:type="spellStart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spellEnd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03) — Проход запрещен</w:t>
            </w:r>
          </w:p>
        </w:tc>
        <w:tc>
          <w:tcPr>
            <w:tcW w:w="0" w:type="auto"/>
            <w:vAlign w:val="center"/>
            <w:hideMark/>
          </w:tcPr>
          <w:p w:rsidR="00430898" w:rsidRPr="00E551CA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1.04 (</w:t>
            </w:r>
            <w:proofErr w:type="spellStart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spellEnd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04) — Запрещается тушить водой</w:t>
            </w:r>
          </w:p>
        </w:tc>
      </w:tr>
      <w:tr w:rsidR="00430898" w:rsidRPr="00E551CA" w:rsidTr="00DB351B">
        <w:tc>
          <w:tcPr>
            <w:tcW w:w="0" w:type="auto"/>
            <w:vAlign w:val="center"/>
            <w:hideMark/>
          </w:tcPr>
          <w:p w:rsidR="00430898" w:rsidRPr="00E551CA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1.05 (</w:t>
            </w:r>
            <w:proofErr w:type="spellStart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spellEnd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05) — Запрещается использовать в качестве питьевой воды</w:t>
            </w:r>
          </w:p>
        </w:tc>
        <w:tc>
          <w:tcPr>
            <w:tcW w:w="0" w:type="auto"/>
            <w:vAlign w:val="center"/>
            <w:hideMark/>
          </w:tcPr>
          <w:p w:rsidR="00430898" w:rsidRPr="00E551CA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1.06 (</w:t>
            </w:r>
            <w:proofErr w:type="spellStart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spellEnd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12) — Запрещается загромождать и (или) складировать</w:t>
            </w:r>
          </w:p>
        </w:tc>
        <w:tc>
          <w:tcPr>
            <w:tcW w:w="0" w:type="auto"/>
            <w:vAlign w:val="center"/>
            <w:hideMark/>
          </w:tcPr>
          <w:p w:rsidR="00430898" w:rsidRPr="00E551CA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1.07 (</w:t>
            </w:r>
            <w:proofErr w:type="spellStart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spellEnd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06) — Доступ посторонним запрещен</w:t>
            </w:r>
          </w:p>
        </w:tc>
        <w:tc>
          <w:tcPr>
            <w:tcW w:w="0" w:type="auto"/>
            <w:vAlign w:val="center"/>
            <w:hideMark/>
          </w:tcPr>
          <w:p w:rsidR="00430898" w:rsidRPr="00E551CA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1.08 (</w:t>
            </w:r>
            <w:proofErr w:type="spellStart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spellEnd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07) — Запрещается движение средств напольного транспорта</w:t>
            </w:r>
          </w:p>
        </w:tc>
      </w:tr>
      <w:tr w:rsidR="00430898" w:rsidRPr="00E551CA" w:rsidTr="00DB351B">
        <w:tc>
          <w:tcPr>
            <w:tcW w:w="0" w:type="auto"/>
            <w:vAlign w:val="center"/>
            <w:hideMark/>
          </w:tcPr>
          <w:p w:rsidR="00430898" w:rsidRPr="00E551CA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1.09 (</w:t>
            </w:r>
            <w:proofErr w:type="spellStart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spellEnd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08) — Запрещается прикасаться. Опасно</w:t>
            </w:r>
          </w:p>
        </w:tc>
        <w:tc>
          <w:tcPr>
            <w:tcW w:w="0" w:type="auto"/>
            <w:vAlign w:val="center"/>
            <w:hideMark/>
          </w:tcPr>
          <w:p w:rsidR="00430898" w:rsidRPr="00E551CA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1.10 (</w:t>
            </w:r>
            <w:proofErr w:type="spellStart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spellEnd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09) — Запрещается прикасаться. Корпус под напряжением</w:t>
            </w:r>
          </w:p>
        </w:tc>
        <w:tc>
          <w:tcPr>
            <w:tcW w:w="0" w:type="auto"/>
            <w:vAlign w:val="center"/>
            <w:hideMark/>
          </w:tcPr>
          <w:p w:rsidR="00430898" w:rsidRPr="00E551CA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1.11 (</w:t>
            </w:r>
            <w:proofErr w:type="spellStart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spellEnd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10) — Не включать!</w:t>
            </w:r>
          </w:p>
        </w:tc>
        <w:tc>
          <w:tcPr>
            <w:tcW w:w="0" w:type="auto"/>
            <w:vAlign w:val="center"/>
            <w:hideMark/>
          </w:tcPr>
          <w:p w:rsidR="00430898" w:rsidRPr="00E551CA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1.12 (</w:t>
            </w:r>
            <w:proofErr w:type="spellStart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spellEnd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11) — Запрещается работа (присутствие) людей со стимуляторами сердечной деятельности</w:t>
            </w:r>
          </w:p>
        </w:tc>
      </w:tr>
      <w:tr w:rsidR="00430898" w:rsidRPr="00E551CA" w:rsidTr="00DB351B">
        <w:tc>
          <w:tcPr>
            <w:tcW w:w="0" w:type="auto"/>
            <w:vAlign w:val="center"/>
            <w:hideMark/>
          </w:tcPr>
          <w:p w:rsidR="00430898" w:rsidRPr="00E551CA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1.13 (</w:t>
            </w:r>
            <w:proofErr w:type="spellStart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spellEnd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13) — Запрещается подъем (спуск) людей по шахтному стволу (Запрещается транспортировка пассажиров)</w:t>
            </w:r>
          </w:p>
        </w:tc>
        <w:tc>
          <w:tcPr>
            <w:tcW w:w="0" w:type="auto"/>
            <w:vAlign w:val="center"/>
            <w:hideMark/>
          </w:tcPr>
          <w:p w:rsidR="00430898" w:rsidRPr="00E551CA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1.14 (</w:t>
            </w:r>
            <w:proofErr w:type="spellStart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spellEnd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14) — Запрещается вход (проход) с животными</w:t>
            </w:r>
          </w:p>
        </w:tc>
        <w:tc>
          <w:tcPr>
            <w:tcW w:w="0" w:type="auto"/>
            <w:vAlign w:val="center"/>
            <w:hideMark/>
          </w:tcPr>
          <w:p w:rsidR="00430898" w:rsidRPr="00E551CA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55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1.15 (</w:t>
            </w:r>
            <w:proofErr w:type="spellStart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spellEnd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16) — Запрещается работа (присутствие) людей</w:t>
            </w:r>
            <w:proofErr w:type="gramStart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меющих металлические </w:t>
            </w:r>
            <w:proofErr w:type="spellStart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>имплантанты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0898" w:rsidRPr="00E551CA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5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1.16 (</w:t>
            </w:r>
            <w:proofErr w:type="spellStart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spellEnd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17) — Запрещается разбрызгивать воду</w:t>
            </w:r>
          </w:p>
        </w:tc>
      </w:tr>
      <w:tr w:rsidR="00430898" w:rsidRPr="00E551CA" w:rsidTr="00DB351B">
        <w:tc>
          <w:tcPr>
            <w:tcW w:w="0" w:type="auto"/>
            <w:vAlign w:val="center"/>
            <w:hideMark/>
          </w:tcPr>
          <w:p w:rsidR="00430898" w:rsidRPr="00E551CA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61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1.17 (</w:t>
            </w:r>
            <w:proofErr w:type="spellStart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spellEnd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18) — Запрещается пользоваться мобильным (сотовым) телефоном или переносной рацией</w:t>
            </w:r>
          </w:p>
        </w:tc>
        <w:tc>
          <w:tcPr>
            <w:tcW w:w="0" w:type="auto"/>
            <w:vAlign w:val="center"/>
            <w:hideMark/>
          </w:tcPr>
          <w:p w:rsidR="00430898" w:rsidRPr="00E551CA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67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1.18 (</w:t>
            </w:r>
            <w:proofErr w:type="spellStart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spellEnd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21) — Запрещение (прочие опасности или опасные действия)</w:t>
            </w:r>
          </w:p>
        </w:tc>
        <w:tc>
          <w:tcPr>
            <w:tcW w:w="0" w:type="auto"/>
            <w:vAlign w:val="center"/>
            <w:hideMark/>
          </w:tcPr>
          <w:p w:rsidR="00430898" w:rsidRPr="00E551CA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70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1.19 (</w:t>
            </w:r>
            <w:proofErr w:type="spellStart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spellEnd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27) — Запрещается иметь </w:t>
            </w:r>
            <w:proofErr w:type="gramStart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(на) себе металлические предметы</w:t>
            </w:r>
          </w:p>
        </w:tc>
        <w:tc>
          <w:tcPr>
            <w:tcW w:w="0" w:type="auto"/>
            <w:vAlign w:val="center"/>
            <w:hideMark/>
          </w:tcPr>
          <w:p w:rsidR="00430898" w:rsidRPr="00E551CA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1.20 (</w:t>
            </w:r>
            <w:proofErr w:type="spellStart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spellEnd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30) — Запрещается принимать пищу</w:t>
            </w:r>
          </w:p>
        </w:tc>
      </w:tr>
      <w:tr w:rsidR="00430898" w:rsidRPr="00E551CA" w:rsidTr="00DB351B">
        <w:tc>
          <w:tcPr>
            <w:tcW w:w="0" w:type="auto"/>
            <w:vAlign w:val="center"/>
            <w:hideMark/>
          </w:tcPr>
          <w:p w:rsidR="00430898" w:rsidRPr="00E551CA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76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1.21 (</w:t>
            </w:r>
            <w:proofErr w:type="spellStart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spellEnd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32) — Запрещается подходить к элементам оборудования с маховыми движениями большой амплитуды</w:t>
            </w:r>
          </w:p>
        </w:tc>
        <w:tc>
          <w:tcPr>
            <w:tcW w:w="0" w:type="auto"/>
            <w:vAlign w:val="center"/>
            <w:hideMark/>
          </w:tcPr>
          <w:p w:rsidR="00430898" w:rsidRPr="00E551CA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79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1.22 (</w:t>
            </w:r>
            <w:proofErr w:type="spellStart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spellEnd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33) — Запрещается брать руками. Сыпучая масса (непрочная упаковка)</w:t>
            </w:r>
          </w:p>
        </w:tc>
        <w:tc>
          <w:tcPr>
            <w:tcW w:w="0" w:type="auto"/>
            <w:vAlign w:val="center"/>
            <w:hideMark/>
          </w:tcPr>
          <w:p w:rsidR="00430898" w:rsidRPr="00E551CA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1.23 (</w:t>
            </w:r>
            <w:proofErr w:type="spellStart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spellEnd"/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34) — Запрещается пользоваться лифтом для подъема (спуска) людей</w:t>
            </w:r>
          </w:p>
        </w:tc>
        <w:tc>
          <w:tcPr>
            <w:tcW w:w="0" w:type="auto"/>
            <w:vAlign w:val="center"/>
            <w:hideMark/>
          </w:tcPr>
          <w:p w:rsidR="00430898" w:rsidRPr="00E551CA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30898" w:rsidRDefault="00430898" w:rsidP="00430898"/>
    <w:p w:rsidR="008A48E2" w:rsidRDefault="008A48E2" w:rsidP="00430898"/>
    <w:p w:rsidR="008A48E2" w:rsidRDefault="008A48E2" w:rsidP="00430898"/>
    <w:p w:rsidR="008A48E2" w:rsidRDefault="008A48E2" w:rsidP="00430898"/>
    <w:p w:rsidR="008A48E2" w:rsidRDefault="008A48E2" w:rsidP="00430898"/>
    <w:p w:rsidR="00430898" w:rsidRPr="004D3F87" w:rsidRDefault="00430898" w:rsidP="004308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D3F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Знаки предписывающие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>
        <w:t xml:space="preserve">ГОСТ </w:t>
      </w:r>
      <w:proofErr w:type="spellStart"/>
      <w:proofErr w:type="gramStart"/>
      <w:r>
        <w:t>Р</w:t>
      </w:r>
      <w:proofErr w:type="spellEnd"/>
      <w:proofErr w:type="gramEnd"/>
      <w:r>
        <w:t xml:space="preserve"> 12.4.026-2001.</w:t>
      </w:r>
    </w:p>
    <w:p w:rsidR="008A48E2" w:rsidRPr="004D3F87" w:rsidRDefault="008A48E2" w:rsidP="00430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31"/>
        <w:gridCol w:w="4831"/>
        <w:gridCol w:w="5031"/>
        <w:gridCol w:w="4059"/>
      </w:tblGrid>
      <w:tr w:rsidR="00430898" w:rsidRPr="004D3F87" w:rsidTr="00DB35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0898" w:rsidRPr="004D3F87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3.01 (</w:t>
            </w:r>
            <w:proofErr w:type="spellStart"/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02) — Работать в защитной каске (шлеме)</w:t>
            </w:r>
          </w:p>
        </w:tc>
        <w:tc>
          <w:tcPr>
            <w:tcW w:w="0" w:type="auto"/>
            <w:vAlign w:val="center"/>
            <w:hideMark/>
          </w:tcPr>
          <w:p w:rsidR="00430898" w:rsidRPr="004D3F87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3.02 (</w:t>
            </w:r>
            <w:proofErr w:type="spellStart"/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06) — Работать в защитных перчатках</w:t>
            </w:r>
          </w:p>
        </w:tc>
        <w:tc>
          <w:tcPr>
            <w:tcW w:w="0" w:type="auto"/>
            <w:vAlign w:val="center"/>
            <w:hideMark/>
          </w:tcPr>
          <w:p w:rsidR="00430898" w:rsidRPr="004D3F87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3.03 (</w:t>
            </w:r>
            <w:proofErr w:type="spellStart"/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03) — Работать в защитных наушниках</w:t>
            </w:r>
          </w:p>
        </w:tc>
        <w:tc>
          <w:tcPr>
            <w:tcW w:w="0" w:type="auto"/>
            <w:vAlign w:val="center"/>
            <w:hideMark/>
          </w:tcPr>
          <w:p w:rsidR="00430898" w:rsidRPr="004D3F87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3.04 (</w:t>
            </w:r>
            <w:proofErr w:type="spellStart"/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01) — Работать в защитных очках</w:t>
            </w:r>
          </w:p>
        </w:tc>
      </w:tr>
      <w:tr w:rsidR="00430898" w:rsidRPr="004D3F87" w:rsidTr="00DB35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0898" w:rsidRPr="004D3F87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3.05 (</w:t>
            </w:r>
            <w:proofErr w:type="spellStart"/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04) — Работать в средствах индивидуальной защиты органов дыхания</w:t>
            </w:r>
          </w:p>
        </w:tc>
        <w:tc>
          <w:tcPr>
            <w:tcW w:w="0" w:type="auto"/>
            <w:vAlign w:val="center"/>
            <w:hideMark/>
          </w:tcPr>
          <w:p w:rsidR="00430898" w:rsidRPr="004D3F87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3.06 (</w:t>
            </w:r>
            <w:proofErr w:type="spellStart"/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07) — Работать в защитной одежде</w:t>
            </w:r>
          </w:p>
        </w:tc>
        <w:tc>
          <w:tcPr>
            <w:tcW w:w="0" w:type="auto"/>
            <w:vAlign w:val="center"/>
            <w:hideMark/>
          </w:tcPr>
          <w:p w:rsidR="00430898" w:rsidRPr="004D3F87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3.07 (</w:t>
            </w:r>
            <w:proofErr w:type="spellStart"/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09) — Работать в предохранительном поясе</w:t>
            </w:r>
          </w:p>
        </w:tc>
        <w:tc>
          <w:tcPr>
            <w:tcW w:w="0" w:type="auto"/>
            <w:vAlign w:val="center"/>
            <w:hideMark/>
          </w:tcPr>
          <w:p w:rsidR="00430898" w:rsidRPr="004D3F87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3.08 — Поясняющая надпись</w:t>
            </w:r>
          </w:p>
        </w:tc>
      </w:tr>
      <w:tr w:rsidR="00430898" w:rsidRPr="004D3F87" w:rsidTr="00DB35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0898" w:rsidRPr="004D3F87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3.09 (</w:t>
            </w:r>
            <w:proofErr w:type="spellStart"/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05) — Работать в защитной обуви</w:t>
            </w:r>
          </w:p>
        </w:tc>
        <w:tc>
          <w:tcPr>
            <w:tcW w:w="0" w:type="auto"/>
            <w:vAlign w:val="center"/>
            <w:hideMark/>
          </w:tcPr>
          <w:p w:rsidR="00430898" w:rsidRPr="004D3F87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3.10 (</w:t>
            </w:r>
            <w:proofErr w:type="spellStart"/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15) — Курить здесь</w:t>
            </w:r>
          </w:p>
        </w:tc>
        <w:tc>
          <w:tcPr>
            <w:tcW w:w="0" w:type="auto"/>
            <w:vAlign w:val="center"/>
            <w:hideMark/>
          </w:tcPr>
          <w:p w:rsidR="00430898" w:rsidRPr="004D3F87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3.31 (</w:t>
            </w:r>
            <w:proofErr w:type="spellStart"/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08) — Работать в защитном щитке</w:t>
            </w:r>
          </w:p>
        </w:tc>
        <w:tc>
          <w:tcPr>
            <w:tcW w:w="0" w:type="auto"/>
            <w:vAlign w:val="center"/>
            <w:hideMark/>
          </w:tcPr>
          <w:p w:rsidR="00430898" w:rsidRPr="004D3F87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3.32 (</w:t>
            </w:r>
            <w:proofErr w:type="spellStart"/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10) — Проход здесь</w:t>
            </w:r>
          </w:p>
        </w:tc>
      </w:tr>
      <w:tr w:rsidR="00430898" w:rsidRPr="004D3F87" w:rsidTr="00DB35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0898" w:rsidRPr="004D3F87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3.33 (</w:t>
            </w:r>
            <w:proofErr w:type="spellStart"/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11) — Общий предписывающий знак (прочие предписания)</w:t>
            </w:r>
          </w:p>
        </w:tc>
        <w:tc>
          <w:tcPr>
            <w:tcW w:w="0" w:type="auto"/>
            <w:vAlign w:val="center"/>
            <w:hideMark/>
          </w:tcPr>
          <w:p w:rsidR="00430898" w:rsidRPr="004D3F87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3.34 (</w:t>
            </w:r>
            <w:proofErr w:type="spellStart"/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12) — Переходить по наземному переходу</w:t>
            </w:r>
          </w:p>
        </w:tc>
        <w:tc>
          <w:tcPr>
            <w:tcW w:w="0" w:type="auto"/>
            <w:vAlign w:val="center"/>
            <w:hideMark/>
          </w:tcPr>
          <w:p w:rsidR="00430898" w:rsidRPr="004D3F87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3.35 (</w:t>
            </w:r>
            <w:proofErr w:type="spellStart"/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13) — Отключить штепсельную вилку</w:t>
            </w:r>
          </w:p>
        </w:tc>
        <w:tc>
          <w:tcPr>
            <w:tcW w:w="0" w:type="auto"/>
            <w:vAlign w:val="center"/>
            <w:hideMark/>
          </w:tcPr>
          <w:p w:rsidR="00430898" w:rsidRPr="004D3F87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3.36 (</w:t>
            </w:r>
            <w:proofErr w:type="spellStart"/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14) — Отключить перед </w:t>
            </w:r>
            <w:proofErr w:type="spellStart"/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</w:t>
            </w:r>
            <w:proofErr w:type="spellEnd"/>
          </w:p>
        </w:tc>
      </w:tr>
    </w:tbl>
    <w:p w:rsidR="00430898" w:rsidRDefault="00430898" w:rsidP="00430898"/>
    <w:p w:rsidR="00430898" w:rsidRPr="00106E00" w:rsidRDefault="00430898" w:rsidP="00430898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106E0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Знаки предупреждающие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</w:t>
      </w:r>
      <w:r>
        <w:t xml:space="preserve">ГОСТ </w:t>
      </w:r>
      <w:proofErr w:type="spellStart"/>
      <w:proofErr w:type="gramStart"/>
      <w:r>
        <w:t>Р</w:t>
      </w:r>
      <w:proofErr w:type="spellEnd"/>
      <w:proofErr w:type="gramEnd"/>
      <w:r>
        <w:t xml:space="preserve"> 12.4.026-2001.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9"/>
        <w:gridCol w:w="4844"/>
        <w:gridCol w:w="5776"/>
        <w:gridCol w:w="5453"/>
      </w:tblGrid>
      <w:tr w:rsidR="00430898" w:rsidRPr="00106E00" w:rsidTr="00DB35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0898" w:rsidRPr="00106E00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2.01 (</w:t>
            </w:r>
            <w:proofErr w:type="spellStart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02) — Взрывоопасно</w:t>
            </w:r>
          </w:p>
        </w:tc>
        <w:tc>
          <w:tcPr>
            <w:tcW w:w="0" w:type="auto"/>
            <w:vAlign w:val="center"/>
            <w:hideMark/>
          </w:tcPr>
          <w:p w:rsidR="00430898" w:rsidRPr="00106E00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2.02 (</w:t>
            </w:r>
            <w:proofErr w:type="spellStart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04) — Опасно. Едкие и коррозионные вещества</w:t>
            </w:r>
          </w:p>
        </w:tc>
        <w:tc>
          <w:tcPr>
            <w:tcW w:w="0" w:type="auto"/>
            <w:vAlign w:val="center"/>
            <w:hideMark/>
          </w:tcPr>
          <w:p w:rsidR="00430898" w:rsidRPr="00106E00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2.03 (</w:t>
            </w:r>
            <w:proofErr w:type="spellStart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05) — Опасно. Радиоактивные вещества или ионизирующее излучение</w:t>
            </w:r>
          </w:p>
        </w:tc>
        <w:tc>
          <w:tcPr>
            <w:tcW w:w="0" w:type="auto"/>
            <w:vAlign w:val="center"/>
            <w:hideMark/>
          </w:tcPr>
          <w:p w:rsidR="00430898" w:rsidRPr="00106E00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2.04 (</w:t>
            </w:r>
            <w:proofErr w:type="spellStart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08) — Опасность поражения электрическим током</w:t>
            </w:r>
          </w:p>
        </w:tc>
      </w:tr>
      <w:tr w:rsidR="00430898" w:rsidRPr="00106E00" w:rsidTr="00DB35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0898" w:rsidRPr="00106E00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2.05 (</w:t>
            </w:r>
            <w:proofErr w:type="spellStart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09) — Внимание. Опасность (прочие опасности)</w:t>
            </w:r>
          </w:p>
        </w:tc>
        <w:tc>
          <w:tcPr>
            <w:tcW w:w="0" w:type="auto"/>
            <w:vAlign w:val="center"/>
            <w:hideMark/>
          </w:tcPr>
          <w:p w:rsidR="00430898" w:rsidRPr="00106E00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2.06 (</w:t>
            </w:r>
            <w:proofErr w:type="spellStart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01) — </w:t>
            </w:r>
            <w:proofErr w:type="spellStart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Пожароопасно</w:t>
            </w:r>
            <w:proofErr w:type="spellEnd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>. Легковоспламеняющиеся вещества</w:t>
            </w:r>
          </w:p>
        </w:tc>
        <w:tc>
          <w:tcPr>
            <w:tcW w:w="0" w:type="auto"/>
            <w:vAlign w:val="center"/>
            <w:hideMark/>
          </w:tcPr>
          <w:p w:rsidR="00430898" w:rsidRPr="00106E00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2.07 (</w:t>
            </w:r>
            <w:proofErr w:type="spellStart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03) — Опасно. Ядовитые вещества</w:t>
            </w:r>
          </w:p>
        </w:tc>
        <w:tc>
          <w:tcPr>
            <w:tcW w:w="0" w:type="auto"/>
            <w:vAlign w:val="center"/>
            <w:hideMark/>
          </w:tcPr>
          <w:p w:rsidR="00430898" w:rsidRPr="00106E00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2.08 (</w:t>
            </w:r>
            <w:proofErr w:type="spellStart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06) — Опасно. Возможно падение груза</w:t>
            </w:r>
          </w:p>
        </w:tc>
      </w:tr>
      <w:tr w:rsidR="00430898" w:rsidRPr="00106E00" w:rsidTr="00DB35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0898" w:rsidRPr="00106E00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2.09 (</w:t>
            </w:r>
            <w:proofErr w:type="spellStart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28) — Осторожно. Скользко</w:t>
            </w:r>
          </w:p>
        </w:tc>
        <w:tc>
          <w:tcPr>
            <w:tcW w:w="0" w:type="auto"/>
            <w:vAlign w:val="center"/>
            <w:hideMark/>
          </w:tcPr>
          <w:p w:rsidR="00430898" w:rsidRPr="00106E00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712470" cy="712470"/>
                  <wp:effectExtent l="1905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2.10 (</w:t>
            </w:r>
            <w:proofErr w:type="spellStart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07) — Внимание. Автопогрузчик</w:t>
            </w:r>
          </w:p>
        </w:tc>
        <w:tc>
          <w:tcPr>
            <w:tcW w:w="0" w:type="auto"/>
            <w:vAlign w:val="center"/>
            <w:hideMark/>
          </w:tcPr>
          <w:p w:rsidR="00430898" w:rsidRPr="00106E00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712470" cy="712470"/>
                  <wp:effectExtent l="1905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2.11 (</w:t>
            </w:r>
            <w:proofErr w:type="spellStart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10) — Опасно. Лазерное излучение</w:t>
            </w:r>
          </w:p>
        </w:tc>
        <w:tc>
          <w:tcPr>
            <w:tcW w:w="0" w:type="auto"/>
            <w:vAlign w:val="center"/>
            <w:hideMark/>
          </w:tcPr>
          <w:p w:rsidR="00430898" w:rsidRPr="00106E00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712470" cy="712470"/>
                  <wp:effectExtent l="19050" t="0" r="0" b="0"/>
                  <wp:docPr id="11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2.12 (</w:t>
            </w:r>
            <w:proofErr w:type="spellStart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11) — </w:t>
            </w:r>
            <w:proofErr w:type="spellStart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Пожароопасно</w:t>
            </w:r>
            <w:proofErr w:type="spellEnd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>. Окислитель</w:t>
            </w:r>
          </w:p>
        </w:tc>
      </w:tr>
      <w:tr w:rsidR="00430898" w:rsidRPr="00106E00" w:rsidTr="00DB35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0898" w:rsidRPr="00106E00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712470" cy="712470"/>
                  <wp:effectExtent l="19050" t="0" r="0" b="0"/>
                  <wp:docPr id="12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2.13 (</w:t>
            </w:r>
            <w:proofErr w:type="spellStart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12) — Внимание. Электромагнитное поле</w:t>
            </w:r>
          </w:p>
        </w:tc>
        <w:tc>
          <w:tcPr>
            <w:tcW w:w="0" w:type="auto"/>
            <w:vAlign w:val="center"/>
            <w:hideMark/>
          </w:tcPr>
          <w:p w:rsidR="00430898" w:rsidRPr="00106E00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3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2.14 (</w:t>
            </w:r>
            <w:proofErr w:type="spellStart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13) — Внимание. Магнитное поле</w:t>
            </w:r>
          </w:p>
        </w:tc>
        <w:tc>
          <w:tcPr>
            <w:tcW w:w="0" w:type="auto"/>
            <w:vAlign w:val="center"/>
            <w:hideMark/>
          </w:tcPr>
          <w:p w:rsidR="00430898" w:rsidRPr="00106E00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4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2.15 (</w:t>
            </w:r>
            <w:proofErr w:type="spellStart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14) — Осторожно. Малозаметное препятствие</w:t>
            </w:r>
          </w:p>
        </w:tc>
        <w:tc>
          <w:tcPr>
            <w:tcW w:w="0" w:type="auto"/>
            <w:vAlign w:val="center"/>
            <w:hideMark/>
          </w:tcPr>
          <w:p w:rsidR="00430898" w:rsidRPr="00106E00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5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2.16 (</w:t>
            </w:r>
            <w:proofErr w:type="spellStart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15) — Осторожно. Возможно падение с высоты</w:t>
            </w:r>
          </w:p>
        </w:tc>
      </w:tr>
      <w:tr w:rsidR="00430898" w:rsidRPr="00106E00" w:rsidTr="00DB35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0898" w:rsidRPr="00106E00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2.17 (</w:t>
            </w:r>
            <w:proofErr w:type="spellStart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16) — Осторожно. Биологическая опасность (Инфекционные вещества)</w:t>
            </w:r>
          </w:p>
        </w:tc>
        <w:tc>
          <w:tcPr>
            <w:tcW w:w="0" w:type="auto"/>
            <w:vAlign w:val="center"/>
            <w:hideMark/>
          </w:tcPr>
          <w:p w:rsidR="00430898" w:rsidRPr="00106E00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7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2.18 (</w:t>
            </w:r>
            <w:proofErr w:type="spellStart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17) — Осторожно. Холод</w:t>
            </w:r>
          </w:p>
        </w:tc>
        <w:tc>
          <w:tcPr>
            <w:tcW w:w="0" w:type="auto"/>
            <w:vAlign w:val="center"/>
            <w:hideMark/>
          </w:tcPr>
          <w:p w:rsidR="00430898" w:rsidRPr="00106E00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2.19 (</w:t>
            </w:r>
            <w:proofErr w:type="spellStart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18) — Осторожно. Вредные для здоровья аллергические (раздражающие) вещества</w:t>
            </w:r>
          </w:p>
        </w:tc>
        <w:tc>
          <w:tcPr>
            <w:tcW w:w="0" w:type="auto"/>
            <w:vAlign w:val="center"/>
            <w:hideMark/>
          </w:tcPr>
          <w:p w:rsidR="00430898" w:rsidRPr="00106E00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2.20 (</w:t>
            </w:r>
            <w:proofErr w:type="spellStart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19) — Газовый баллон</w:t>
            </w:r>
          </w:p>
        </w:tc>
      </w:tr>
      <w:tr w:rsidR="00430898" w:rsidRPr="00106E00" w:rsidTr="00DB35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0898" w:rsidRPr="00106E00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2.21 (</w:t>
            </w:r>
            <w:proofErr w:type="spellStart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20) — Осторожно. Аккумуляторные батареи</w:t>
            </w:r>
          </w:p>
        </w:tc>
        <w:tc>
          <w:tcPr>
            <w:tcW w:w="0" w:type="auto"/>
            <w:vAlign w:val="center"/>
            <w:hideMark/>
          </w:tcPr>
          <w:p w:rsidR="00430898" w:rsidRPr="00106E00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9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2.22 (</w:t>
            </w:r>
            <w:proofErr w:type="spellStart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22) — Осторожно. Режущие валы</w:t>
            </w:r>
          </w:p>
        </w:tc>
        <w:tc>
          <w:tcPr>
            <w:tcW w:w="0" w:type="auto"/>
            <w:vAlign w:val="center"/>
            <w:hideMark/>
          </w:tcPr>
          <w:p w:rsidR="00430898" w:rsidRPr="00106E00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20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2.23 (</w:t>
            </w:r>
            <w:proofErr w:type="spellStart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23) — Внимание. Опасность зажима</w:t>
            </w:r>
          </w:p>
        </w:tc>
        <w:tc>
          <w:tcPr>
            <w:tcW w:w="0" w:type="auto"/>
            <w:vAlign w:val="center"/>
            <w:hideMark/>
          </w:tcPr>
          <w:p w:rsidR="00430898" w:rsidRPr="00106E00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2.24 (</w:t>
            </w:r>
            <w:proofErr w:type="spellStart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24) — Осторожно. Возможность опрокидывания</w:t>
            </w:r>
          </w:p>
        </w:tc>
      </w:tr>
      <w:tr w:rsidR="00430898" w:rsidRPr="00106E00" w:rsidTr="00DB35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0898" w:rsidRPr="00106E00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21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2.25 (</w:t>
            </w:r>
            <w:proofErr w:type="spellStart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25) — Внимание. Автоматическое включение (запуск) оборудования</w:t>
            </w:r>
          </w:p>
        </w:tc>
        <w:tc>
          <w:tcPr>
            <w:tcW w:w="0" w:type="auto"/>
            <w:vAlign w:val="center"/>
            <w:hideMark/>
          </w:tcPr>
          <w:p w:rsidR="00430898" w:rsidRPr="00106E00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22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2.26 (</w:t>
            </w:r>
            <w:proofErr w:type="spellStart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26) — Опасно. Горячая поверхность</w:t>
            </w:r>
          </w:p>
        </w:tc>
        <w:tc>
          <w:tcPr>
            <w:tcW w:w="0" w:type="auto"/>
            <w:vAlign w:val="center"/>
            <w:hideMark/>
          </w:tcPr>
          <w:p w:rsidR="00430898" w:rsidRPr="00106E00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2.27 (</w:t>
            </w:r>
            <w:proofErr w:type="spellStart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27) — Осторожно. Возможно </w:t>
            </w:r>
            <w:proofErr w:type="spellStart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травмирование</w:t>
            </w:r>
            <w:proofErr w:type="spellEnd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0" w:type="auto"/>
            <w:vAlign w:val="center"/>
            <w:hideMark/>
          </w:tcPr>
          <w:p w:rsidR="00430898" w:rsidRPr="00106E00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23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2.28 (</w:t>
            </w:r>
            <w:proofErr w:type="spellStart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29) — Осторожно. Возможно затягивание между вращающимися элементами</w:t>
            </w:r>
          </w:p>
        </w:tc>
      </w:tr>
      <w:tr w:rsidR="00430898" w:rsidRPr="00106E00" w:rsidTr="00DB35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0898" w:rsidRPr="00106E00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2.29 (</w:t>
            </w:r>
            <w:proofErr w:type="spellStart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proofErr w:type="spellEnd"/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30) — Осторожно. Сужение проезда</w:t>
            </w:r>
          </w:p>
        </w:tc>
        <w:tc>
          <w:tcPr>
            <w:tcW w:w="0" w:type="auto"/>
            <w:vAlign w:val="center"/>
            <w:hideMark/>
          </w:tcPr>
          <w:p w:rsidR="00430898" w:rsidRPr="00106E00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0898" w:rsidRPr="00106E00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0898" w:rsidRPr="00106E00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E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30898" w:rsidRDefault="00430898" w:rsidP="00430898"/>
    <w:p w:rsidR="00430898" w:rsidRPr="00B41FE2" w:rsidRDefault="00430898" w:rsidP="004308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41F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Знаки противопожарные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>
        <w:t xml:space="preserve">ГОСТ </w:t>
      </w:r>
      <w:proofErr w:type="spellStart"/>
      <w:proofErr w:type="gramStart"/>
      <w:r>
        <w:t>Р</w:t>
      </w:r>
      <w:proofErr w:type="spellEnd"/>
      <w:proofErr w:type="gramEnd"/>
      <w:r>
        <w:t xml:space="preserve"> 12.4.026-2001.</w:t>
      </w:r>
    </w:p>
    <w:p w:rsidR="008A48E2" w:rsidRPr="00B41FE2" w:rsidRDefault="008A48E2" w:rsidP="00430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3"/>
        <w:gridCol w:w="3896"/>
        <w:gridCol w:w="6218"/>
        <w:gridCol w:w="6225"/>
      </w:tblGrid>
      <w:tr w:rsidR="00430898" w:rsidRPr="00B41FE2" w:rsidTr="00DB35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0898" w:rsidRPr="00B41FE2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4535" cy="724535"/>
                  <wp:effectExtent l="19050" t="0" r="0" b="0"/>
                  <wp:docPr id="24" name="Рисунок 1" descr="http://www.planeta-sos.com/marks/hex6_84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laneta-sos.com/marks/hex6_84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6.84 (</w:t>
            </w:r>
            <w:proofErr w:type="spellStart"/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proofErr w:type="spellEnd"/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10) — Кнопка включения средств и систем пожарной автоматики</w:t>
            </w:r>
          </w:p>
        </w:tc>
        <w:tc>
          <w:tcPr>
            <w:tcW w:w="0" w:type="auto"/>
            <w:vAlign w:val="center"/>
            <w:hideMark/>
          </w:tcPr>
          <w:p w:rsidR="00430898" w:rsidRPr="00B41FE2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35965" cy="724535"/>
                  <wp:effectExtent l="19050" t="0" r="6985" b="0"/>
                  <wp:docPr id="25" name="Рисунок 2" descr="http://www.planeta-sos.com/marks/hex6_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laneta-sos.com/marks/hex6_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6.85 (</w:t>
            </w:r>
            <w:proofErr w:type="spellStart"/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proofErr w:type="spellEnd"/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11) — Звуковой </w:t>
            </w:r>
            <w:proofErr w:type="spellStart"/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t>оповещатель</w:t>
            </w:r>
            <w:proofErr w:type="spellEnd"/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пожарной тревоги</w:t>
            </w:r>
          </w:p>
        </w:tc>
        <w:tc>
          <w:tcPr>
            <w:tcW w:w="0" w:type="auto"/>
            <w:vAlign w:val="center"/>
            <w:hideMark/>
          </w:tcPr>
          <w:p w:rsidR="00430898" w:rsidRPr="00B41FE2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35965" cy="724535"/>
                  <wp:effectExtent l="19050" t="0" r="6985" b="0"/>
                  <wp:docPr id="26" name="Рисунок 3" descr="http://www.planeta-sos.com/marks/hex6_8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laneta-sos.com/marks/hex6_8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6.86 (</w:t>
            </w:r>
            <w:proofErr w:type="spellStart"/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proofErr w:type="spellEnd"/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05) — Телефон для использования при пожаре</w:t>
            </w:r>
          </w:p>
        </w:tc>
        <w:tc>
          <w:tcPr>
            <w:tcW w:w="0" w:type="auto"/>
            <w:vAlign w:val="center"/>
            <w:hideMark/>
          </w:tcPr>
          <w:p w:rsidR="00430898" w:rsidRPr="00B41FE2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35965" cy="724535"/>
                  <wp:effectExtent l="19050" t="0" r="6985" b="0"/>
                  <wp:docPr id="27" name="Рисунок 4" descr="http://www.planeta-sos.com/marks/hex6_8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laneta-sos.com/marks/hex6_8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6.87 (</w:t>
            </w:r>
            <w:proofErr w:type="spellStart"/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proofErr w:type="spellEnd"/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06) — Место размещения пожарного оборудования</w:t>
            </w:r>
          </w:p>
        </w:tc>
      </w:tr>
      <w:tr w:rsidR="00430898" w:rsidRPr="00B41FE2" w:rsidTr="00DB35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0898" w:rsidRPr="00B41FE2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35965" cy="724535"/>
                  <wp:effectExtent l="19050" t="0" r="6985" b="0"/>
                  <wp:docPr id="28" name="Рисунок 5" descr="http://www.planeta-sos.com/marks/hex6_8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laneta-sos.com/marks/hex6_8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6.88 (</w:t>
            </w:r>
            <w:proofErr w:type="spellStart"/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proofErr w:type="spellEnd"/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04) — Огнетушитель</w:t>
            </w:r>
          </w:p>
        </w:tc>
        <w:tc>
          <w:tcPr>
            <w:tcW w:w="0" w:type="auto"/>
            <w:vAlign w:val="center"/>
            <w:hideMark/>
          </w:tcPr>
          <w:p w:rsidR="00430898" w:rsidRPr="00B41FE2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724535" cy="724535"/>
                  <wp:effectExtent l="19050" t="0" r="0" b="0"/>
                  <wp:docPr id="29" name="Рисунок 6" descr="http://www.planeta-sos.com/marks/hex6_8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planeta-sos.com/marks/hex6_8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6.89 (</w:t>
            </w:r>
            <w:proofErr w:type="spellStart"/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proofErr w:type="spellEnd"/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02) — Пожарный кран</w:t>
            </w:r>
          </w:p>
        </w:tc>
        <w:tc>
          <w:tcPr>
            <w:tcW w:w="0" w:type="auto"/>
            <w:vAlign w:val="center"/>
            <w:hideMark/>
          </w:tcPr>
          <w:p w:rsidR="00430898" w:rsidRPr="00B41FE2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724535" cy="735965"/>
                  <wp:effectExtent l="19050" t="0" r="0" b="0"/>
                  <wp:docPr id="30" name="Рисунок 7" descr="http://www.planeta-sos.com/marks/hex6_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laneta-sos.com/marks/hex6_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35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6.90 (</w:t>
            </w:r>
            <w:proofErr w:type="spellStart"/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proofErr w:type="spellEnd"/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03) — Пожарная лестница</w:t>
            </w:r>
          </w:p>
        </w:tc>
        <w:tc>
          <w:tcPr>
            <w:tcW w:w="0" w:type="auto"/>
            <w:vAlign w:val="center"/>
            <w:hideMark/>
          </w:tcPr>
          <w:p w:rsidR="00430898" w:rsidRPr="00B41FE2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735965" cy="735965"/>
                  <wp:effectExtent l="19050" t="0" r="6985" b="0"/>
                  <wp:docPr id="31" name="Рисунок 8" descr="http://www.planeta-sos.com/marks/hex6_9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planeta-sos.com/marks/hex6_9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735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6.91 (</w:t>
            </w:r>
            <w:proofErr w:type="spellStart"/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proofErr w:type="spellEnd"/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07) — Пожарный </w:t>
            </w:r>
            <w:proofErr w:type="spellStart"/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водоисточник</w:t>
            </w:r>
            <w:proofErr w:type="spellEnd"/>
          </w:p>
        </w:tc>
      </w:tr>
      <w:tr w:rsidR="00430898" w:rsidRPr="00B41FE2" w:rsidTr="00DB35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0898" w:rsidRPr="00B41FE2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735965" cy="735965"/>
                  <wp:effectExtent l="19050" t="0" r="6985" b="0"/>
                  <wp:docPr id="32" name="Рисунок 9" descr="http://www.planeta-sos.com/marks/hex6_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planeta-sos.com/marks/hex6_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735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6.92 (</w:t>
            </w:r>
            <w:proofErr w:type="spellStart"/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proofErr w:type="spellEnd"/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08) — Пожарный </w:t>
            </w:r>
            <w:proofErr w:type="spellStart"/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t>сухотрубный</w:t>
            </w:r>
            <w:proofErr w:type="spellEnd"/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стояк</w:t>
            </w:r>
          </w:p>
        </w:tc>
        <w:tc>
          <w:tcPr>
            <w:tcW w:w="0" w:type="auto"/>
            <w:vAlign w:val="center"/>
            <w:hideMark/>
          </w:tcPr>
          <w:p w:rsidR="00430898" w:rsidRPr="00B41FE2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4535" cy="735965"/>
                  <wp:effectExtent l="19050" t="0" r="0" b="0"/>
                  <wp:docPr id="34" name="Рисунок 10" descr="http://www.planeta-sos.com/marks/hex6_9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planeta-sos.com/marks/hex6_9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35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6.93 (</w:t>
            </w:r>
            <w:proofErr w:type="spellStart"/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proofErr w:type="spellEnd"/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09) — Пожарный гидрант</w:t>
            </w:r>
          </w:p>
        </w:tc>
        <w:tc>
          <w:tcPr>
            <w:tcW w:w="0" w:type="auto"/>
            <w:vAlign w:val="center"/>
            <w:hideMark/>
          </w:tcPr>
          <w:p w:rsidR="00430898" w:rsidRPr="00B41FE2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4535" cy="735965"/>
                  <wp:effectExtent l="19050" t="0" r="0" b="0"/>
                  <wp:docPr id="35" name="Рисунок 11" descr="http://www.planeta-sos.com/marks/hex6_94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planeta-sos.com/marks/hex6_94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35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6.94-А (</w:t>
            </w:r>
            <w:proofErr w:type="spellStart"/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proofErr w:type="spellEnd"/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01-01) — Направление к месту расположения </w:t>
            </w:r>
            <w:proofErr w:type="spellStart"/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пожарнотехнической</w:t>
            </w:r>
            <w:proofErr w:type="spellEnd"/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продукции</w:t>
            </w:r>
          </w:p>
        </w:tc>
        <w:tc>
          <w:tcPr>
            <w:tcW w:w="0" w:type="auto"/>
            <w:vAlign w:val="center"/>
            <w:hideMark/>
          </w:tcPr>
          <w:p w:rsidR="00430898" w:rsidRPr="00B41FE2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35965" cy="735965"/>
                  <wp:effectExtent l="19050" t="0" r="6985" b="0"/>
                  <wp:docPr id="37" name="Рисунок 12" descr="http://www.planeta-sos.com/marks/hex6_94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planeta-sos.com/marks/hex6_94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735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6.94-В (</w:t>
            </w:r>
            <w:proofErr w:type="spellStart"/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proofErr w:type="spellEnd"/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01-02) — Направление к месту расположения </w:t>
            </w:r>
            <w:proofErr w:type="spellStart"/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пожарнотехнической</w:t>
            </w:r>
            <w:proofErr w:type="spellEnd"/>
            <w:r w:rsidRPr="00B41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продукции</w:t>
            </w:r>
          </w:p>
        </w:tc>
      </w:tr>
    </w:tbl>
    <w:p w:rsidR="00430898" w:rsidRDefault="00430898" w:rsidP="00430898"/>
    <w:p w:rsidR="00430898" w:rsidRPr="00203093" w:rsidRDefault="00430898" w:rsidP="004308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030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Знаки эвакуационные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>
        <w:t xml:space="preserve">ГОСТ </w:t>
      </w:r>
      <w:proofErr w:type="spellStart"/>
      <w:proofErr w:type="gramStart"/>
      <w:r>
        <w:t>Р</w:t>
      </w:r>
      <w:proofErr w:type="spellEnd"/>
      <w:proofErr w:type="gramEnd"/>
      <w:r>
        <w:t xml:space="preserve"> 12.4.026-2001.</w:t>
      </w:r>
    </w:p>
    <w:p w:rsidR="008A48E2" w:rsidRPr="00203093" w:rsidRDefault="008A48E2" w:rsidP="00430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8"/>
        <w:gridCol w:w="5295"/>
        <w:gridCol w:w="5366"/>
        <w:gridCol w:w="5373"/>
      </w:tblGrid>
      <w:tr w:rsidR="00430898" w:rsidRPr="00203093" w:rsidTr="00DB35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0898" w:rsidRPr="00203093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75385" cy="605790"/>
                  <wp:effectExtent l="19050" t="0" r="5715" b="0"/>
                  <wp:docPr id="38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3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4.29</w:t>
            </w:r>
            <w:proofErr w:type="gramStart"/>
            <w:r w:rsidRPr="00203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203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(23) — Указатель запасного выхода</w:t>
            </w:r>
          </w:p>
        </w:tc>
        <w:tc>
          <w:tcPr>
            <w:tcW w:w="0" w:type="auto"/>
            <w:vAlign w:val="center"/>
            <w:hideMark/>
          </w:tcPr>
          <w:p w:rsidR="00430898" w:rsidRPr="00203093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4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3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4.30-А (Е 01-02) — Выход здесь (правосторонний)</w:t>
            </w:r>
          </w:p>
        </w:tc>
        <w:tc>
          <w:tcPr>
            <w:tcW w:w="0" w:type="auto"/>
            <w:vAlign w:val="center"/>
            <w:hideMark/>
          </w:tcPr>
          <w:p w:rsidR="00430898" w:rsidRPr="00203093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41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3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4.30-В (Е 01-01) — Выход здесь (левосторонний)</w:t>
            </w:r>
          </w:p>
        </w:tc>
        <w:tc>
          <w:tcPr>
            <w:tcW w:w="0" w:type="auto"/>
            <w:vAlign w:val="center"/>
            <w:hideMark/>
          </w:tcPr>
          <w:p w:rsidR="00430898" w:rsidRPr="00203093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43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3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4.31 (Е 20) — Для открывания сдвинуть</w:t>
            </w:r>
          </w:p>
        </w:tc>
      </w:tr>
      <w:tr w:rsidR="00430898" w:rsidRPr="00203093" w:rsidTr="00DB35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0898" w:rsidRPr="00203093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44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3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4.32-А (Е 13) — Направление к эвакуационному выходу по лестнице вниз</w:t>
            </w:r>
          </w:p>
        </w:tc>
        <w:tc>
          <w:tcPr>
            <w:tcW w:w="0" w:type="auto"/>
            <w:vAlign w:val="center"/>
            <w:hideMark/>
          </w:tcPr>
          <w:p w:rsidR="00430898" w:rsidRPr="00203093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46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3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4.32-В (Е 14) — Направление к эвакуационному выходу по лестнице вниз</w:t>
            </w:r>
          </w:p>
        </w:tc>
        <w:tc>
          <w:tcPr>
            <w:tcW w:w="0" w:type="auto"/>
            <w:vAlign w:val="center"/>
            <w:hideMark/>
          </w:tcPr>
          <w:p w:rsidR="00430898" w:rsidRPr="00203093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47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3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4.33-А (Е 15) — Направление к эвакуационному выходу по лестнице вверх</w:t>
            </w:r>
          </w:p>
        </w:tc>
        <w:tc>
          <w:tcPr>
            <w:tcW w:w="0" w:type="auto"/>
            <w:vAlign w:val="center"/>
            <w:hideMark/>
          </w:tcPr>
          <w:p w:rsidR="00430898" w:rsidRPr="00203093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3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4.33-В (Е 16) — Направление к эвакуационному выходу по лестнице вверх</w:t>
            </w:r>
          </w:p>
        </w:tc>
      </w:tr>
      <w:tr w:rsidR="00430898" w:rsidRPr="00203093" w:rsidTr="00DB35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0898" w:rsidRPr="00203093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3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4.34 (Е 18)- Открывать движением от себя</w:t>
            </w:r>
          </w:p>
        </w:tc>
        <w:tc>
          <w:tcPr>
            <w:tcW w:w="0" w:type="auto"/>
            <w:vAlign w:val="center"/>
            <w:hideMark/>
          </w:tcPr>
          <w:p w:rsidR="00430898" w:rsidRPr="00203093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3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4.35 (Е 19) -Открывать движением на себя</w:t>
            </w:r>
          </w:p>
        </w:tc>
        <w:tc>
          <w:tcPr>
            <w:tcW w:w="0" w:type="auto"/>
            <w:vAlign w:val="center"/>
            <w:hideMark/>
          </w:tcPr>
          <w:p w:rsidR="00430898" w:rsidRPr="00203093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3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4.36 (Е 17) — Для доступа вскрыть здесь</w:t>
            </w:r>
          </w:p>
        </w:tc>
        <w:tc>
          <w:tcPr>
            <w:tcW w:w="0" w:type="auto"/>
            <w:vAlign w:val="center"/>
            <w:hideMark/>
          </w:tcPr>
          <w:p w:rsidR="00430898" w:rsidRPr="00203093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75385" cy="605790"/>
                  <wp:effectExtent l="19050" t="0" r="5715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3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4.37-А (Е 03) — Направление к эвакуационному выходу направо</w:t>
            </w:r>
          </w:p>
        </w:tc>
      </w:tr>
      <w:tr w:rsidR="00430898" w:rsidRPr="00203093" w:rsidTr="00DB35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0898" w:rsidRPr="00203093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75385" cy="605790"/>
                  <wp:effectExtent l="19050" t="0" r="5715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3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4.37-В (Е 04) — Направление к эвакуационному выходу налево</w:t>
            </w:r>
          </w:p>
        </w:tc>
        <w:tc>
          <w:tcPr>
            <w:tcW w:w="0" w:type="auto"/>
            <w:vAlign w:val="center"/>
            <w:hideMark/>
          </w:tcPr>
          <w:p w:rsidR="00430898" w:rsidRPr="00203093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3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4.38-А (Е 02-01) — Направляющая стрелка</w:t>
            </w:r>
          </w:p>
        </w:tc>
        <w:tc>
          <w:tcPr>
            <w:tcW w:w="0" w:type="auto"/>
            <w:vAlign w:val="center"/>
            <w:hideMark/>
          </w:tcPr>
          <w:p w:rsidR="00430898" w:rsidRPr="00203093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3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4.38-В (Е 02-02) — Направляющая стрелка под углом 45</w:t>
            </w:r>
            <w:r w:rsidRPr="002030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30898" w:rsidRPr="00203093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75385" cy="605790"/>
                  <wp:effectExtent l="19050" t="0" r="5715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3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4.39-А (Е 05) — Направление к эвакуационному выходу направо вверх</w:t>
            </w:r>
          </w:p>
        </w:tc>
      </w:tr>
      <w:tr w:rsidR="00430898" w:rsidRPr="00203093" w:rsidTr="00DB35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0898" w:rsidRPr="00203093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75385" cy="605790"/>
                  <wp:effectExtent l="19050" t="0" r="5715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3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4.39-В (Е 06) Направление к эвакуационному выходу налево вверх</w:t>
            </w:r>
          </w:p>
        </w:tc>
        <w:tc>
          <w:tcPr>
            <w:tcW w:w="0" w:type="auto"/>
            <w:vAlign w:val="center"/>
            <w:hideMark/>
          </w:tcPr>
          <w:p w:rsidR="00430898" w:rsidRPr="00203093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75385" cy="605790"/>
                  <wp:effectExtent l="19050" t="0" r="5715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3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4.40-А (Е 07) Направление к эвакуационному выходу направо вниз</w:t>
            </w:r>
          </w:p>
        </w:tc>
        <w:tc>
          <w:tcPr>
            <w:tcW w:w="0" w:type="auto"/>
            <w:vAlign w:val="center"/>
            <w:hideMark/>
          </w:tcPr>
          <w:p w:rsidR="00430898" w:rsidRPr="00203093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75385" cy="605790"/>
                  <wp:effectExtent l="19050" t="0" r="5715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3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4.40-В (Е 08) Направление к эвакуационному выходу налево вниз</w:t>
            </w:r>
          </w:p>
        </w:tc>
        <w:tc>
          <w:tcPr>
            <w:tcW w:w="0" w:type="auto"/>
            <w:vAlign w:val="center"/>
            <w:hideMark/>
          </w:tcPr>
          <w:p w:rsidR="00430898" w:rsidRPr="00203093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75385" cy="605790"/>
                  <wp:effectExtent l="19050" t="0" r="5715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3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4.41-А (Е 09) Указатель двери эвакуационного выхода (правосторонний)</w:t>
            </w:r>
          </w:p>
        </w:tc>
      </w:tr>
      <w:tr w:rsidR="00430898" w:rsidRPr="00203093" w:rsidTr="00DB35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0898" w:rsidRPr="00203093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75385" cy="605790"/>
                  <wp:effectExtent l="19050" t="0" r="5715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3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4.41-В (Е 10) Указатель двери эвакуационного выхода (левосторонний)</w:t>
            </w:r>
          </w:p>
        </w:tc>
        <w:tc>
          <w:tcPr>
            <w:tcW w:w="0" w:type="auto"/>
            <w:vAlign w:val="center"/>
            <w:hideMark/>
          </w:tcPr>
          <w:p w:rsidR="00430898" w:rsidRPr="00203093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75385" cy="605790"/>
                  <wp:effectExtent l="19050" t="0" r="5715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3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4.42-А (Е 11) Направление к эвакуационному выходу прямо</w:t>
            </w:r>
          </w:p>
        </w:tc>
        <w:tc>
          <w:tcPr>
            <w:tcW w:w="0" w:type="auto"/>
            <w:vAlign w:val="center"/>
            <w:hideMark/>
          </w:tcPr>
          <w:p w:rsidR="00430898" w:rsidRPr="00203093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75385" cy="605790"/>
                  <wp:effectExtent l="19050" t="0" r="5715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3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4.42-В (Е 12) Направление к эвакуационному выходу прямо</w:t>
            </w:r>
          </w:p>
        </w:tc>
        <w:tc>
          <w:tcPr>
            <w:tcW w:w="0" w:type="auto"/>
            <w:vAlign w:val="center"/>
            <w:hideMark/>
          </w:tcPr>
          <w:p w:rsidR="00430898" w:rsidRPr="00203093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3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4.43 (Е 21) Пункт (место) сбора</w:t>
            </w:r>
          </w:p>
        </w:tc>
      </w:tr>
      <w:tr w:rsidR="00430898" w:rsidRPr="00203093" w:rsidTr="00DB35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0898" w:rsidRPr="00203093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175385" cy="605790"/>
                  <wp:effectExtent l="19050" t="0" r="5715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3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4.44 (Е 22) — Указатель выхода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0898" w:rsidRPr="00203093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0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30898" w:rsidRDefault="00430898" w:rsidP="00430898">
      <w:pPr>
        <w:spacing w:after="0" w:line="240" w:lineRule="auto"/>
      </w:pPr>
    </w:p>
    <w:p w:rsidR="00430898" w:rsidRPr="0056054E" w:rsidRDefault="00430898" w:rsidP="004308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605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Знаки указательные</w:t>
      </w:r>
    </w:p>
    <w:p w:rsidR="00430898" w:rsidRPr="0056054E" w:rsidRDefault="00430898" w:rsidP="004308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54E">
        <w:rPr>
          <w:rFonts w:ascii="Times New Roman" w:eastAsia="Times New Roman" w:hAnsi="Times New Roman" w:cs="Times New Roman"/>
          <w:sz w:val="24"/>
          <w:szCs w:val="24"/>
        </w:rPr>
        <w:br/>
      </w:r>
      <w:r w:rsidRPr="0056054E">
        <w:rPr>
          <w:rFonts w:ascii="Times New Roman" w:eastAsia="Times New Roman" w:hAnsi="Times New Roman" w:cs="Times New Roman"/>
          <w:sz w:val="24"/>
          <w:szCs w:val="24"/>
        </w:rPr>
        <w:br/>
      </w:r>
      <w:r w:rsidRPr="0056054E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74"/>
        <w:gridCol w:w="6545"/>
        <w:gridCol w:w="6691"/>
        <w:gridCol w:w="242"/>
      </w:tblGrid>
      <w:tr w:rsidR="00430898" w:rsidRPr="0056054E" w:rsidTr="00DB35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0898" w:rsidRPr="0056054E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49" name="Рисунок 1" descr="http://www.planeta-sos.com/marks/5_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laneta-sos.com/marks/5_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05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5.30 (</w:t>
            </w:r>
            <w:proofErr w:type="spellStart"/>
            <w:r w:rsidRPr="0056054E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spellEnd"/>
            <w:r w:rsidRPr="00560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02) — Пункт приема пищи</w:t>
            </w:r>
          </w:p>
        </w:tc>
        <w:tc>
          <w:tcPr>
            <w:tcW w:w="0" w:type="auto"/>
            <w:vAlign w:val="center"/>
            <w:hideMark/>
          </w:tcPr>
          <w:p w:rsidR="00430898" w:rsidRPr="0056054E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50" name="Рисунок 2" descr="http://www.planeta-sos.com/marks/5_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laneta-sos.com/marks/5_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05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5.31 (</w:t>
            </w:r>
            <w:proofErr w:type="spellStart"/>
            <w:r w:rsidRPr="0056054E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spellEnd"/>
            <w:r w:rsidRPr="00560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03) — Питьевая вода</w:t>
            </w:r>
          </w:p>
        </w:tc>
        <w:tc>
          <w:tcPr>
            <w:tcW w:w="0" w:type="auto"/>
            <w:vAlign w:val="center"/>
            <w:hideMark/>
          </w:tcPr>
          <w:p w:rsidR="00430898" w:rsidRPr="0056054E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52" name="Рисунок 3" descr="http://www.planeta-sos.com/marks/5_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laneta-sos.com/marks/5_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05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5.32 (</w:t>
            </w:r>
            <w:proofErr w:type="spellStart"/>
            <w:r w:rsidRPr="0056054E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spellEnd"/>
            <w:r w:rsidRPr="00560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03) — Место курения</w:t>
            </w:r>
          </w:p>
        </w:tc>
        <w:tc>
          <w:tcPr>
            <w:tcW w:w="0" w:type="auto"/>
            <w:vAlign w:val="center"/>
            <w:hideMark/>
          </w:tcPr>
          <w:p w:rsidR="00430898" w:rsidRPr="0056054E" w:rsidRDefault="00430898" w:rsidP="00D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5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C40CB" w:rsidRDefault="00DC40CB"/>
    <w:p w:rsidR="00415D15" w:rsidRDefault="00415D15" w:rsidP="00415D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Вспомогательные плакаты </w:t>
      </w:r>
    </w:p>
    <w:tbl>
      <w:tblPr>
        <w:tblW w:w="0" w:type="auto"/>
        <w:tblCellSpacing w:w="15" w:type="dxa"/>
        <w:tblLook w:val="04A0"/>
      </w:tblPr>
      <w:tblGrid>
        <w:gridCol w:w="2205"/>
        <w:gridCol w:w="2190"/>
        <w:gridCol w:w="2205"/>
      </w:tblGrid>
      <w:tr w:rsidR="00415D15" w:rsidTr="00415D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0325" cy="748030"/>
                  <wp:effectExtent l="19050" t="0" r="3175" b="0"/>
                  <wp:docPr id="127" name="Рисунок 1" descr="3.1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3.1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0325" cy="748030"/>
                  <wp:effectExtent l="19050" t="0" r="3175" b="0"/>
                  <wp:docPr id="124" name="Рисунок 2" descr="3.1.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3.1.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0325" cy="748030"/>
                  <wp:effectExtent l="19050" t="0" r="3175" b="0"/>
                  <wp:docPr id="121" name="Рисунок 3" descr="3.1.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3.1.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3.1.3</w:t>
            </w:r>
          </w:p>
        </w:tc>
      </w:tr>
      <w:tr w:rsidR="00415D15" w:rsidTr="00415D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0325" cy="748030"/>
                  <wp:effectExtent l="19050" t="0" r="3175" b="0"/>
                  <wp:docPr id="118" name="Рисунок 4" descr="3.1.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3.1.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0325" cy="748030"/>
                  <wp:effectExtent l="19050" t="0" r="3175" b="0"/>
                  <wp:docPr id="115" name="Рисунок 5" descr="3.1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3.1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0325" cy="748030"/>
                  <wp:effectExtent l="19050" t="0" r="3175" b="0"/>
                  <wp:docPr id="112" name="Рисунок 6" descr="3.1.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3.1.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3.1.6</w:t>
            </w:r>
          </w:p>
        </w:tc>
      </w:tr>
      <w:tr w:rsidR="00415D15" w:rsidTr="00415D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0325" cy="748030"/>
                  <wp:effectExtent l="19050" t="0" r="3175" b="0"/>
                  <wp:docPr id="110" name="Рисунок 7" descr="3.1.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3.1.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0325" cy="748030"/>
                  <wp:effectExtent l="19050" t="0" r="3175" b="0"/>
                  <wp:docPr id="109" name="Рисунок 8" descr="3.1.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3.1.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0325" cy="748030"/>
                  <wp:effectExtent l="19050" t="0" r="3175" b="0"/>
                  <wp:docPr id="106" name="Рисунок 9" descr="3.1.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3.1.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3.1.9</w:t>
            </w:r>
          </w:p>
        </w:tc>
      </w:tr>
      <w:tr w:rsidR="00415D15" w:rsidTr="00415D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0325" cy="748030"/>
                  <wp:effectExtent l="19050" t="0" r="3175" b="0"/>
                  <wp:docPr id="103" name="Рисунок 10" descr="3.1.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3.1.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0325" cy="748030"/>
                  <wp:effectExtent l="19050" t="0" r="3175" b="0"/>
                  <wp:docPr id="100" name="Рисунок 11" descr="3.1.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3.1.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0325" cy="748030"/>
                  <wp:effectExtent l="19050" t="0" r="3175" b="0"/>
                  <wp:docPr id="97" name="Рисунок 12" descr="3.1.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3.1.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3.1.12</w:t>
            </w:r>
          </w:p>
        </w:tc>
      </w:tr>
      <w:tr w:rsidR="00415D15" w:rsidTr="00415D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330325" cy="748030"/>
                  <wp:effectExtent l="19050" t="0" r="3175" b="0"/>
                  <wp:docPr id="94" name="Рисунок 13" descr="3.1.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3.1.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0325" cy="748030"/>
                  <wp:effectExtent l="19050" t="0" r="3175" b="0"/>
                  <wp:docPr id="91" name="Рисунок 14" descr="3.1.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3.1.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0325" cy="748030"/>
                  <wp:effectExtent l="19050" t="0" r="3175" b="0"/>
                  <wp:docPr id="88" name="Рисунок 15" descr="3.1.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3.1.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3.1.15</w:t>
            </w:r>
          </w:p>
        </w:tc>
      </w:tr>
      <w:tr w:rsidR="00415D15" w:rsidTr="00415D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0325" cy="748030"/>
                  <wp:effectExtent l="19050" t="0" r="3175" b="0"/>
                  <wp:docPr id="85" name="Рисунок 16" descr="3.1.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3.1.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0325" cy="748030"/>
                  <wp:effectExtent l="19050" t="0" r="3175" b="0"/>
                  <wp:docPr id="82" name="Рисунок 17" descr="3.1.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3.1.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0325" cy="748030"/>
                  <wp:effectExtent l="19050" t="0" r="3175" b="0"/>
                  <wp:docPr id="79" name="Рисунок 18" descr="3.1.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3.1.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3.1.18</w:t>
            </w:r>
          </w:p>
        </w:tc>
      </w:tr>
      <w:tr w:rsidR="00415D15" w:rsidTr="00415D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0325" cy="748030"/>
                  <wp:effectExtent l="19050" t="0" r="3175" b="0"/>
                  <wp:docPr id="76" name="Рисунок 19" descr="3.1.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3.1.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0325" cy="748030"/>
                  <wp:effectExtent l="19050" t="0" r="3175" b="0"/>
                  <wp:docPr id="74" name="Рисунок 20" descr="3.1.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3.1.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0325" cy="748030"/>
                  <wp:effectExtent l="19050" t="0" r="3175" b="0"/>
                  <wp:docPr id="73" name="Рисунок 21" descr="3.1.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3.1.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3.1.21</w:t>
            </w:r>
          </w:p>
        </w:tc>
      </w:tr>
      <w:tr w:rsidR="00415D15" w:rsidTr="00415D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0325" cy="748030"/>
                  <wp:effectExtent l="19050" t="0" r="3175" b="0"/>
                  <wp:docPr id="70" name="Рисунок 22" descr="3.1.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3.1.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0325" cy="748030"/>
                  <wp:effectExtent l="19050" t="0" r="3175" b="0"/>
                  <wp:docPr id="67" name="Рисунок 23" descr="3.1.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3.1.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0325" cy="748030"/>
                  <wp:effectExtent l="19050" t="0" r="3175" b="0"/>
                  <wp:docPr id="64" name="Рисунок 24" descr="3.1.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3.1.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3.1.24</w:t>
            </w:r>
          </w:p>
        </w:tc>
      </w:tr>
      <w:tr w:rsidR="00415D15" w:rsidTr="00415D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0325" cy="748030"/>
                  <wp:effectExtent l="19050" t="0" r="3175" b="0"/>
                  <wp:docPr id="61" name="Рисунок 25" descr="3.1.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3.1.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0325" cy="748030"/>
                  <wp:effectExtent l="19050" t="0" r="3175" b="0"/>
                  <wp:docPr id="58" name="Рисунок 26" descr="3.1.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3.1.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0325" cy="748030"/>
                  <wp:effectExtent l="19050" t="0" r="3175" b="0"/>
                  <wp:docPr id="56" name="Рисунок 27" descr="3.1.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3.1.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3.1.27</w:t>
            </w:r>
          </w:p>
        </w:tc>
      </w:tr>
      <w:tr w:rsidR="00415D15" w:rsidTr="00415D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0325" cy="427355"/>
                  <wp:effectExtent l="19050" t="0" r="3175" b="0"/>
                  <wp:docPr id="55" name="Рисунок 28" descr="3.1.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3.1.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427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3.1.28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0325" cy="890905"/>
                  <wp:effectExtent l="19050" t="0" r="3175" b="0"/>
                  <wp:docPr id="53" name="Рисунок 29" descr="3.1.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3.1.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890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D15" w:rsidRDefault="00415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3.1.29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5D15" w:rsidRDefault="00415D15">
            <w:pPr>
              <w:spacing w:after="0"/>
              <w:rPr>
                <w:rFonts w:cs="Times New Roman"/>
              </w:rPr>
            </w:pPr>
          </w:p>
        </w:tc>
      </w:tr>
    </w:tbl>
    <w:p w:rsidR="00415D15" w:rsidRDefault="00415D15" w:rsidP="00415D15"/>
    <w:p w:rsidR="00415D15" w:rsidRDefault="00415D15" w:rsidP="00415D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t xml:space="preserve">ГОСТ </w:t>
      </w:r>
      <w:proofErr w:type="spellStart"/>
      <w:proofErr w:type="gramStart"/>
      <w:r>
        <w:t>Р</w:t>
      </w:r>
      <w:proofErr w:type="spellEnd"/>
      <w:proofErr w:type="gramEnd"/>
      <w:r>
        <w:t xml:space="preserve"> 12.4.026-2001.</w:t>
      </w:r>
    </w:p>
    <w:p w:rsidR="00415D15" w:rsidRPr="00292B56" w:rsidRDefault="00415D15" w:rsidP="00415D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З</w:t>
      </w:r>
      <w:r w:rsidRPr="00292B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наки медицинского и санитарного назначения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35"/>
        <w:gridCol w:w="6020"/>
        <w:gridCol w:w="8984"/>
      </w:tblGrid>
      <w:tr w:rsidR="00415D15" w:rsidRPr="00292B56" w:rsidTr="00A244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D15" w:rsidRPr="00292B56" w:rsidRDefault="00415D15" w:rsidP="00A2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3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B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2B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2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5.20 (</w:t>
            </w:r>
            <w:proofErr w:type="spellStart"/>
            <w:r w:rsidRPr="00292B56">
              <w:rPr>
                <w:rFonts w:ascii="Times New Roman" w:eastAsia="Times New Roman" w:hAnsi="Times New Roman" w:cs="Times New Roman"/>
                <w:sz w:val="24"/>
                <w:szCs w:val="24"/>
              </w:rPr>
              <w:t>EC</w:t>
            </w:r>
            <w:proofErr w:type="spellEnd"/>
            <w:r w:rsidRPr="00292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01) — Аптечка первой медицинской помощи</w:t>
            </w:r>
          </w:p>
        </w:tc>
        <w:tc>
          <w:tcPr>
            <w:tcW w:w="0" w:type="auto"/>
            <w:vAlign w:val="center"/>
            <w:hideMark/>
          </w:tcPr>
          <w:p w:rsidR="00415D15" w:rsidRPr="00292B56" w:rsidRDefault="00415D15" w:rsidP="00A2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712470" cy="712470"/>
                  <wp:effectExtent l="19050" t="0" r="0" b="0"/>
                  <wp:docPr id="133" name="Рисунок 2" descr="http://www.planeta-sos.com/marks/5_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laneta-sos.com/marks/5_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B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2B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2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5.21 (</w:t>
            </w:r>
            <w:proofErr w:type="spellStart"/>
            <w:r w:rsidRPr="00292B56">
              <w:rPr>
                <w:rFonts w:ascii="Times New Roman" w:eastAsia="Times New Roman" w:hAnsi="Times New Roman" w:cs="Times New Roman"/>
                <w:sz w:val="24"/>
                <w:szCs w:val="24"/>
              </w:rPr>
              <w:t>EC</w:t>
            </w:r>
            <w:proofErr w:type="spellEnd"/>
            <w:r w:rsidRPr="00292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02) — Средства выноса (эвакуации </w:t>
            </w:r>
            <w:proofErr w:type="gramStart"/>
            <w:r w:rsidRPr="00292B56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пораженных</w:t>
            </w:r>
            <w:proofErr w:type="gramEnd"/>
            <w:r w:rsidRPr="00292B5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15D15" w:rsidRPr="00292B56" w:rsidRDefault="00415D15" w:rsidP="00A2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712470" cy="712470"/>
                  <wp:effectExtent l="19050" t="0" r="0" b="0"/>
                  <wp:docPr id="13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B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2B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2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5.22 (</w:t>
            </w:r>
            <w:proofErr w:type="spellStart"/>
            <w:r w:rsidRPr="00292B56">
              <w:rPr>
                <w:rFonts w:ascii="Times New Roman" w:eastAsia="Times New Roman" w:hAnsi="Times New Roman" w:cs="Times New Roman"/>
                <w:sz w:val="24"/>
                <w:szCs w:val="24"/>
              </w:rPr>
              <w:t>EC</w:t>
            </w:r>
            <w:proofErr w:type="spellEnd"/>
            <w:r w:rsidRPr="00292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03) — Пункт приема гигиенических процедур (душевые)</w:t>
            </w:r>
          </w:p>
        </w:tc>
      </w:tr>
      <w:tr w:rsidR="00415D15" w:rsidRPr="00292B56" w:rsidTr="00A244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D15" w:rsidRPr="00292B56" w:rsidRDefault="00415D15" w:rsidP="00A2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712470" cy="712470"/>
                  <wp:effectExtent l="19050" t="0" r="0" b="0"/>
                  <wp:docPr id="136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B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2B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5.23 (</w:t>
            </w:r>
            <w:proofErr w:type="spellStart"/>
            <w:r w:rsidRPr="00292B56">
              <w:rPr>
                <w:rFonts w:ascii="Times New Roman" w:eastAsia="Times New Roman" w:hAnsi="Times New Roman" w:cs="Times New Roman"/>
                <w:sz w:val="24"/>
                <w:szCs w:val="24"/>
              </w:rPr>
              <w:t>EC</w:t>
            </w:r>
            <w:proofErr w:type="spellEnd"/>
            <w:r w:rsidRPr="00292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04) — Пункт обработки глаз</w:t>
            </w:r>
          </w:p>
        </w:tc>
        <w:tc>
          <w:tcPr>
            <w:tcW w:w="0" w:type="auto"/>
            <w:vAlign w:val="center"/>
            <w:hideMark/>
          </w:tcPr>
          <w:p w:rsidR="00415D15" w:rsidRPr="00292B56" w:rsidRDefault="00415D15" w:rsidP="00A2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38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B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2B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5.24 (</w:t>
            </w:r>
            <w:proofErr w:type="spellStart"/>
            <w:r w:rsidRPr="00292B56">
              <w:rPr>
                <w:rFonts w:ascii="Times New Roman" w:eastAsia="Times New Roman" w:hAnsi="Times New Roman" w:cs="Times New Roman"/>
                <w:sz w:val="24"/>
                <w:szCs w:val="24"/>
              </w:rPr>
              <w:t>EC</w:t>
            </w:r>
            <w:proofErr w:type="spellEnd"/>
            <w:r w:rsidRPr="00292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05) — Медицинский кабинет</w:t>
            </w:r>
          </w:p>
        </w:tc>
        <w:tc>
          <w:tcPr>
            <w:tcW w:w="0" w:type="auto"/>
            <w:vAlign w:val="center"/>
            <w:hideMark/>
          </w:tcPr>
          <w:p w:rsidR="00415D15" w:rsidRPr="00292B56" w:rsidRDefault="00415D15" w:rsidP="00A2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39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B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2B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5.25 (</w:t>
            </w:r>
            <w:proofErr w:type="spellStart"/>
            <w:r w:rsidRPr="00292B56">
              <w:rPr>
                <w:rFonts w:ascii="Times New Roman" w:eastAsia="Times New Roman" w:hAnsi="Times New Roman" w:cs="Times New Roman"/>
                <w:sz w:val="24"/>
                <w:szCs w:val="24"/>
              </w:rPr>
              <w:t>EC</w:t>
            </w:r>
            <w:proofErr w:type="spellEnd"/>
            <w:r w:rsidRPr="00292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06) — Телефон связи с медицинским пунктом (скорой медицинской помощи)</w:t>
            </w:r>
          </w:p>
        </w:tc>
      </w:tr>
    </w:tbl>
    <w:p w:rsidR="00415D15" w:rsidRDefault="00415D15" w:rsidP="00415D15"/>
    <w:p w:rsidR="00415D15" w:rsidRDefault="00415D15" w:rsidP="00415D15"/>
    <w:p w:rsidR="00415D15" w:rsidRPr="00D042C4" w:rsidRDefault="00415D15" w:rsidP="00415D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042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Знаки электроустановок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>
        <w:t xml:space="preserve">ГОСТ </w:t>
      </w:r>
      <w:proofErr w:type="spellStart"/>
      <w:proofErr w:type="gramStart"/>
      <w:r>
        <w:t>Р</w:t>
      </w:r>
      <w:proofErr w:type="spellEnd"/>
      <w:proofErr w:type="gramEnd"/>
      <w:r>
        <w:t xml:space="preserve"> 12.4.026-2001.</w:t>
      </w:r>
    </w:p>
    <w:p w:rsidR="008A48E2" w:rsidRPr="00D042C4" w:rsidRDefault="008A48E2" w:rsidP="00415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96"/>
        <w:gridCol w:w="5577"/>
        <w:gridCol w:w="3727"/>
        <w:gridCol w:w="4992"/>
      </w:tblGrid>
      <w:tr w:rsidR="00415D15" w:rsidRPr="00D042C4" w:rsidTr="00A24477">
        <w:tc>
          <w:tcPr>
            <w:tcW w:w="0" w:type="auto"/>
            <w:vAlign w:val="center"/>
            <w:hideMark/>
          </w:tcPr>
          <w:p w:rsidR="00415D15" w:rsidRPr="00D042C4" w:rsidRDefault="00415D15" w:rsidP="00A2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92835" cy="546100"/>
                  <wp:effectExtent l="19050" t="0" r="0" b="0"/>
                  <wp:docPr id="159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8.01 — Посторонним вход воспрещен</w:t>
            </w:r>
          </w:p>
        </w:tc>
        <w:tc>
          <w:tcPr>
            <w:tcW w:w="0" w:type="auto"/>
            <w:vAlign w:val="center"/>
            <w:hideMark/>
          </w:tcPr>
          <w:p w:rsidR="00415D15" w:rsidRPr="00D042C4" w:rsidRDefault="00415D15" w:rsidP="00A2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92835" cy="546100"/>
                  <wp:effectExtent l="19050" t="0" r="0" b="0"/>
                  <wp:docPr id="160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8.02 — Выход </w:t>
            </w:r>
            <w:proofErr w:type="spellStart"/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t>EXIT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5D15" w:rsidRPr="00D042C4" w:rsidRDefault="00415D15" w:rsidP="00A2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1580" cy="546100"/>
                  <wp:effectExtent l="19050" t="0" r="7620" b="0"/>
                  <wp:docPr id="162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8.03 — Эвакуационный выход</w:t>
            </w:r>
          </w:p>
        </w:tc>
        <w:tc>
          <w:tcPr>
            <w:tcW w:w="0" w:type="auto"/>
            <w:vAlign w:val="center"/>
            <w:hideMark/>
          </w:tcPr>
          <w:p w:rsidR="00415D15" w:rsidRPr="00D042C4" w:rsidRDefault="00415D15" w:rsidP="00A2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92835" cy="546100"/>
                  <wp:effectExtent l="19050" t="0" r="0" b="0"/>
                  <wp:docPr id="163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8.04 — </w:t>
            </w:r>
            <w:proofErr w:type="gramStart"/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 пожарную безопасность</w:t>
            </w:r>
          </w:p>
        </w:tc>
      </w:tr>
      <w:tr w:rsidR="00415D15" w:rsidRPr="00D042C4" w:rsidTr="00A24477">
        <w:tc>
          <w:tcPr>
            <w:tcW w:w="0" w:type="auto"/>
            <w:vAlign w:val="center"/>
            <w:hideMark/>
          </w:tcPr>
          <w:p w:rsidR="00415D15" w:rsidRPr="00D042C4" w:rsidRDefault="00415D15" w:rsidP="00A2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92835" cy="546100"/>
                  <wp:effectExtent l="19050" t="0" r="0" b="0"/>
                  <wp:docPr id="164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8.05 — </w:t>
            </w:r>
            <w:proofErr w:type="gramStart"/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 противопожарное состояние на предприятии</w:t>
            </w:r>
          </w:p>
        </w:tc>
        <w:tc>
          <w:tcPr>
            <w:tcW w:w="0" w:type="auto"/>
            <w:vAlign w:val="center"/>
            <w:hideMark/>
          </w:tcPr>
          <w:p w:rsidR="00415D15" w:rsidRPr="00D042C4" w:rsidRDefault="00415D15" w:rsidP="00A2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92835" cy="581660"/>
                  <wp:effectExtent l="19050" t="0" r="0" b="0"/>
                  <wp:docPr id="1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58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8.06 — Не открывать. Работают люди</w:t>
            </w:r>
          </w:p>
        </w:tc>
        <w:tc>
          <w:tcPr>
            <w:tcW w:w="0" w:type="auto"/>
            <w:vAlign w:val="center"/>
            <w:hideMark/>
          </w:tcPr>
          <w:p w:rsidR="00415D15" w:rsidRPr="00D042C4" w:rsidRDefault="00415D15" w:rsidP="00A2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92835" cy="581660"/>
                  <wp:effectExtent l="19050" t="0" r="0" b="0"/>
                  <wp:docPr id="166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58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8.07 — Не включать. Работают люди</w:t>
            </w:r>
          </w:p>
        </w:tc>
        <w:tc>
          <w:tcPr>
            <w:tcW w:w="0" w:type="auto"/>
            <w:vAlign w:val="center"/>
            <w:hideMark/>
          </w:tcPr>
          <w:p w:rsidR="00415D15" w:rsidRPr="00D042C4" w:rsidRDefault="00415D15" w:rsidP="00A2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87450" cy="581660"/>
                  <wp:effectExtent l="19050" t="0" r="0" b="0"/>
                  <wp:docPr id="168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58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8.08 — Не включать. Работа на линии</w:t>
            </w:r>
          </w:p>
        </w:tc>
      </w:tr>
      <w:tr w:rsidR="00415D15" w:rsidRPr="00D042C4" w:rsidTr="00A24477">
        <w:tc>
          <w:tcPr>
            <w:tcW w:w="0" w:type="auto"/>
            <w:vAlign w:val="center"/>
            <w:hideMark/>
          </w:tcPr>
          <w:p w:rsidR="00415D15" w:rsidRPr="00D042C4" w:rsidRDefault="00415D15" w:rsidP="00A2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92835" cy="581660"/>
                  <wp:effectExtent l="19050" t="0" r="0" b="0"/>
                  <wp:docPr id="169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58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8.09 — Опасное электрическое поле</w:t>
            </w:r>
          </w:p>
        </w:tc>
        <w:tc>
          <w:tcPr>
            <w:tcW w:w="0" w:type="auto"/>
            <w:vAlign w:val="center"/>
            <w:hideMark/>
          </w:tcPr>
          <w:p w:rsidR="00415D15" w:rsidRPr="00D042C4" w:rsidRDefault="00415D15" w:rsidP="00A2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92835" cy="581660"/>
                  <wp:effectExtent l="19050" t="0" r="0" b="0"/>
                  <wp:docPr id="171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58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8.10 — Работа под напряжением. Повторно не включать</w:t>
            </w:r>
          </w:p>
        </w:tc>
        <w:tc>
          <w:tcPr>
            <w:tcW w:w="0" w:type="auto"/>
            <w:vAlign w:val="center"/>
            <w:hideMark/>
          </w:tcPr>
          <w:p w:rsidR="00415D15" w:rsidRPr="00D042C4" w:rsidRDefault="00415D15" w:rsidP="00A2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72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8.11 — Работать здесь</w:t>
            </w:r>
          </w:p>
        </w:tc>
        <w:tc>
          <w:tcPr>
            <w:tcW w:w="0" w:type="auto"/>
            <w:vAlign w:val="center"/>
            <w:hideMark/>
          </w:tcPr>
          <w:p w:rsidR="00415D15" w:rsidRPr="00D042C4" w:rsidRDefault="00415D15" w:rsidP="00A2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74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8.12 — Влезать здесь</w:t>
            </w:r>
          </w:p>
        </w:tc>
      </w:tr>
      <w:tr w:rsidR="00415D15" w:rsidRPr="00D042C4" w:rsidTr="00A24477">
        <w:tc>
          <w:tcPr>
            <w:tcW w:w="0" w:type="auto"/>
            <w:vAlign w:val="center"/>
            <w:hideMark/>
          </w:tcPr>
          <w:p w:rsidR="00415D15" w:rsidRPr="00D042C4" w:rsidRDefault="00415D15" w:rsidP="00A2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41755" cy="487045"/>
                  <wp:effectExtent l="19050" t="0" r="0" b="0"/>
                  <wp:docPr id="175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755" cy="487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8.13 — Заземлено</w:t>
            </w:r>
          </w:p>
        </w:tc>
        <w:tc>
          <w:tcPr>
            <w:tcW w:w="0" w:type="auto"/>
            <w:vAlign w:val="center"/>
            <w:hideMark/>
          </w:tcPr>
          <w:p w:rsidR="00415D15" w:rsidRPr="00D042C4" w:rsidRDefault="00415D15" w:rsidP="00A2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14400" cy="688975"/>
                  <wp:effectExtent l="19050" t="0" r="0" b="0"/>
                  <wp:docPr id="177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8.14 — Стой напряжение</w:t>
            </w:r>
          </w:p>
        </w:tc>
        <w:tc>
          <w:tcPr>
            <w:tcW w:w="0" w:type="auto"/>
            <w:vAlign w:val="center"/>
            <w:hideMark/>
          </w:tcPr>
          <w:p w:rsidR="00415D15" w:rsidRPr="00D042C4" w:rsidRDefault="00415D15" w:rsidP="00A2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14400" cy="688975"/>
                  <wp:effectExtent l="19050" t="0" r="0" b="0"/>
                  <wp:docPr id="178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8.15 — Испытание опасно для жизни</w:t>
            </w:r>
          </w:p>
        </w:tc>
        <w:tc>
          <w:tcPr>
            <w:tcW w:w="0" w:type="auto"/>
            <w:vAlign w:val="center"/>
            <w:hideMark/>
          </w:tcPr>
          <w:p w:rsidR="00415D15" w:rsidRPr="00D042C4" w:rsidRDefault="00415D15" w:rsidP="00A2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14400" cy="688975"/>
                  <wp:effectExtent l="19050" t="0" r="0" b="0"/>
                  <wp:docPr id="180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8.16 — Не </w:t>
            </w:r>
            <w:proofErr w:type="gramStart"/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t>влезай</w:t>
            </w:r>
            <w:proofErr w:type="gramEnd"/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убьет</w:t>
            </w:r>
          </w:p>
        </w:tc>
      </w:tr>
      <w:tr w:rsidR="00415D15" w:rsidRPr="00D042C4" w:rsidTr="00A24477">
        <w:tc>
          <w:tcPr>
            <w:tcW w:w="0" w:type="auto"/>
            <w:vAlign w:val="center"/>
            <w:hideMark/>
          </w:tcPr>
          <w:p w:rsidR="00415D15" w:rsidRPr="00D042C4" w:rsidRDefault="00415D15" w:rsidP="00A2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95655" cy="498475"/>
                  <wp:effectExtent l="19050" t="0" r="4445" b="0"/>
                  <wp:docPr id="181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8.17 — </w:t>
            </w:r>
            <w:proofErr w:type="spellStart"/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t>ВКЛ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5D15" w:rsidRPr="00D042C4" w:rsidRDefault="00415D15" w:rsidP="00A2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95655" cy="498475"/>
                  <wp:effectExtent l="19050" t="0" r="4445" b="0"/>
                  <wp:docPr id="183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8.18 — </w:t>
            </w:r>
            <w:proofErr w:type="spellStart"/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t>ОТКЛ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5D15" w:rsidRPr="00D042C4" w:rsidRDefault="00415D15" w:rsidP="00A2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95655" cy="498475"/>
                  <wp:effectExtent l="19050" t="0" r="4445" b="0"/>
                  <wp:docPr id="18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8.19 — </w:t>
            </w:r>
            <w:proofErr w:type="spellStart"/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t>ОСВ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5D15" w:rsidRPr="00D042C4" w:rsidRDefault="00415D15" w:rsidP="00A2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95655" cy="498475"/>
                  <wp:effectExtent l="19050" t="0" r="4445" b="0"/>
                  <wp:docPr id="185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8.20 — 12</w:t>
            </w:r>
            <w:proofErr w:type="gramStart"/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415D15" w:rsidRPr="00D042C4" w:rsidTr="00A24477">
        <w:tc>
          <w:tcPr>
            <w:tcW w:w="0" w:type="auto"/>
            <w:vAlign w:val="center"/>
            <w:hideMark/>
          </w:tcPr>
          <w:p w:rsidR="00415D15" w:rsidRPr="00D042C4" w:rsidRDefault="00415D15" w:rsidP="00A2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95655" cy="498475"/>
                  <wp:effectExtent l="19050" t="0" r="4445" b="0"/>
                  <wp:docPr id="186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8.21 — 36</w:t>
            </w:r>
            <w:proofErr w:type="gramStart"/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5D15" w:rsidRPr="00D042C4" w:rsidRDefault="00415D15" w:rsidP="00A2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95655" cy="498475"/>
                  <wp:effectExtent l="19050" t="0" r="4445" b="0"/>
                  <wp:docPr id="187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8.22 — 220</w:t>
            </w:r>
            <w:proofErr w:type="gramStart"/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5D15" w:rsidRPr="00D042C4" w:rsidRDefault="00415D15" w:rsidP="00A2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95655" cy="498475"/>
                  <wp:effectExtent l="19050" t="0" r="4445" b="0"/>
                  <wp:docPr id="188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8.23 — 380</w:t>
            </w:r>
            <w:proofErr w:type="gramStart"/>
            <w:r w:rsidRPr="00D04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5D15" w:rsidRPr="00D042C4" w:rsidRDefault="00415D15" w:rsidP="00A2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5D15" w:rsidRDefault="00415D15" w:rsidP="00415D15"/>
    <w:p w:rsidR="00514AAE" w:rsidRPr="002947BF" w:rsidRDefault="00514AAE" w:rsidP="00514A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947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Знаки транспортных средств</w:t>
      </w:r>
    </w:p>
    <w:p w:rsidR="008A48E2" w:rsidRPr="002947BF" w:rsidRDefault="008A48E2" w:rsidP="00514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44"/>
        <w:gridCol w:w="3813"/>
        <w:gridCol w:w="4879"/>
        <w:gridCol w:w="6556"/>
      </w:tblGrid>
      <w:tr w:rsidR="00514AAE" w:rsidRPr="002947BF" w:rsidTr="00A24477">
        <w:tc>
          <w:tcPr>
            <w:tcW w:w="0" w:type="auto"/>
            <w:vAlign w:val="center"/>
            <w:hideMark/>
          </w:tcPr>
          <w:p w:rsidR="00514AAE" w:rsidRPr="002947BF" w:rsidRDefault="00514AAE" w:rsidP="00A2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89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4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4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11.01 — Учебное транспортное средство</w:t>
            </w:r>
          </w:p>
        </w:tc>
        <w:tc>
          <w:tcPr>
            <w:tcW w:w="0" w:type="auto"/>
            <w:vAlign w:val="center"/>
            <w:hideMark/>
          </w:tcPr>
          <w:p w:rsidR="00514AAE" w:rsidRPr="002947BF" w:rsidRDefault="00514AAE" w:rsidP="00A2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90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4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4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11.02 — Шипы</w:t>
            </w:r>
          </w:p>
        </w:tc>
        <w:tc>
          <w:tcPr>
            <w:tcW w:w="0" w:type="auto"/>
            <w:vAlign w:val="center"/>
            <w:hideMark/>
          </w:tcPr>
          <w:p w:rsidR="00514AAE" w:rsidRPr="002947BF" w:rsidRDefault="00514AAE" w:rsidP="00A2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9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4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4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11.03 — Ограничение скорости</w:t>
            </w:r>
          </w:p>
        </w:tc>
        <w:tc>
          <w:tcPr>
            <w:tcW w:w="0" w:type="auto"/>
            <w:vAlign w:val="center"/>
            <w:hideMark/>
          </w:tcPr>
          <w:p w:rsidR="00514AAE" w:rsidRPr="002947BF" w:rsidRDefault="00514AAE" w:rsidP="00A2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92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4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4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11.04 — Инвалид</w:t>
            </w:r>
          </w:p>
        </w:tc>
      </w:tr>
      <w:tr w:rsidR="00514AAE" w:rsidRPr="002947BF" w:rsidTr="00A24477">
        <w:tc>
          <w:tcPr>
            <w:tcW w:w="0" w:type="auto"/>
            <w:vAlign w:val="center"/>
            <w:hideMark/>
          </w:tcPr>
          <w:p w:rsidR="00514AAE" w:rsidRPr="002947BF" w:rsidRDefault="00514AAE" w:rsidP="00A2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93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4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4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11.05 — Врач</w:t>
            </w:r>
          </w:p>
        </w:tc>
        <w:tc>
          <w:tcPr>
            <w:tcW w:w="0" w:type="auto"/>
            <w:vAlign w:val="center"/>
            <w:hideMark/>
          </w:tcPr>
          <w:p w:rsidR="00514AAE" w:rsidRPr="002947BF" w:rsidRDefault="00514AAE" w:rsidP="00A2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94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4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4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11.06 — Глухой водитель</w:t>
            </w:r>
          </w:p>
        </w:tc>
        <w:tc>
          <w:tcPr>
            <w:tcW w:w="0" w:type="auto"/>
            <w:vAlign w:val="center"/>
            <w:hideMark/>
          </w:tcPr>
          <w:p w:rsidR="00514AAE" w:rsidRPr="002947BF" w:rsidRDefault="00514AAE" w:rsidP="00A2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95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4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4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11.07 — Крупногабаритный груз</w:t>
            </w:r>
          </w:p>
        </w:tc>
        <w:tc>
          <w:tcPr>
            <w:tcW w:w="0" w:type="auto"/>
            <w:vAlign w:val="center"/>
            <w:hideMark/>
          </w:tcPr>
          <w:p w:rsidR="00514AAE" w:rsidRPr="002947BF" w:rsidRDefault="00514AAE" w:rsidP="00A2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9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4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4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11.08 — Тихоходное транспортное средство</w:t>
            </w:r>
          </w:p>
        </w:tc>
      </w:tr>
      <w:tr w:rsidR="00514AAE" w:rsidRPr="002947BF" w:rsidTr="00A24477">
        <w:tc>
          <w:tcPr>
            <w:tcW w:w="0" w:type="auto"/>
            <w:vAlign w:val="center"/>
            <w:hideMark/>
          </w:tcPr>
          <w:p w:rsidR="00514AAE" w:rsidRPr="002947BF" w:rsidRDefault="00514AAE" w:rsidP="00A2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470" cy="712470"/>
                  <wp:effectExtent l="19050" t="0" r="0" b="0"/>
                  <wp:docPr id="197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4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4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11.09 — Отличительный знак</w:t>
            </w:r>
          </w:p>
        </w:tc>
        <w:tc>
          <w:tcPr>
            <w:tcW w:w="0" w:type="auto"/>
            <w:vAlign w:val="center"/>
            <w:hideMark/>
          </w:tcPr>
          <w:p w:rsidR="00514AAE" w:rsidRPr="002947BF" w:rsidRDefault="00514AAE" w:rsidP="00A2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80770" cy="676910"/>
                  <wp:effectExtent l="19050" t="0" r="5080" b="0"/>
                  <wp:docPr id="198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4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4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11.10 — Табличка </w:t>
            </w:r>
            <w:proofErr w:type="spellStart"/>
            <w:r w:rsidRPr="002947BF">
              <w:rPr>
                <w:rFonts w:ascii="Times New Roman" w:eastAsia="Times New Roman" w:hAnsi="Times New Roman" w:cs="Times New Roman"/>
                <w:sz w:val="24"/>
                <w:szCs w:val="24"/>
              </w:rPr>
              <w:t>TIR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514AAE" w:rsidRPr="002947BF" w:rsidRDefault="00514AAE" w:rsidP="00A2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95170" cy="676910"/>
                  <wp:effectExtent l="19050" t="0" r="5080" b="0"/>
                  <wp:docPr id="199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170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4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4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11.11 — Длинномерное транспортное средство</w:t>
            </w:r>
          </w:p>
        </w:tc>
      </w:tr>
      <w:tr w:rsidR="00514AAE" w:rsidRPr="002947BF" w:rsidTr="00A24477">
        <w:tc>
          <w:tcPr>
            <w:tcW w:w="0" w:type="auto"/>
            <w:gridSpan w:val="2"/>
            <w:vAlign w:val="center"/>
            <w:hideMark/>
          </w:tcPr>
          <w:p w:rsidR="00514AAE" w:rsidRPr="002947BF" w:rsidRDefault="00514AAE" w:rsidP="00A2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43685" cy="676910"/>
                  <wp:effectExtent l="19050" t="0" r="0" b="0"/>
                  <wp:docPr id="200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685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4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4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11.12 — Опасный груз</w:t>
            </w:r>
          </w:p>
        </w:tc>
        <w:tc>
          <w:tcPr>
            <w:tcW w:w="0" w:type="auto"/>
            <w:vAlign w:val="center"/>
            <w:hideMark/>
          </w:tcPr>
          <w:p w:rsidR="00514AAE" w:rsidRPr="002947BF" w:rsidRDefault="00514AAE" w:rsidP="00A2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14AAE" w:rsidRPr="002947BF" w:rsidRDefault="00514AAE" w:rsidP="00A2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15D15" w:rsidRDefault="00415D15"/>
    <w:sectPr w:rsidR="00415D15" w:rsidSect="00F169B0">
      <w:pgSz w:w="23814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169B0"/>
    <w:rsid w:val="00415D15"/>
    <w:rsid w:val="00430898"/>
    <w:rsid w:val="00514AAE"/>
    <w:rsid w:val="008039DE"/>
    <w:rsid w:val="008A48E2"/>
    <w:rsid w:val="00B8165B"/>
    <w:rsid w:val="00D43C45"/>
    <w:rsid w:val="00DC40CB"/>
    <w:rsid w:val="00F1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DE"/>
  </w:style>
  <w:style w:type="paragraph" w:styleId="1">
    <w:name w:val="heading 1"/>
    <w:basedOn w:val="a"/>
    <w:link w:val="10"/>
    <w:uiPriority w:val="9"/>
    <w:qFormat/>
    <w:rsid w:val="00F16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9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1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69B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6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117" Type="http://schemas.openxmlformats.org/officeDocument/2006/relationships/image" Target="media/image114.gif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gif"/><Relationship Id="rId89" Type="http://schemas.openxmlformats.org/officeDocument/2006/relationships/image" Target="media/image86.gif"/><Relationship Id="rId112" Type="http://schemas.openxmlformats.org/officeDocument/2006/relationships/image" Target="media/image109.png"/><Relationship Id="rId133" Type="http://schemas.openxmlformats.org/officeDocument/2006/relationships/image" Target="media/image130.gif"/><Relationship Id="rId138" Type="http://schemas.openxmlformats.org/officeDocument/2006/relationships/image" Target="media/image135.gif"/><Relationship Id="rId154" Type="http://schemas.openxmlformats.org/officeDocument/2006/relationships/image" Target="media/image151.png"/><Relationship Id="rId159" Type="http://schemas.openxmlformats.org/officeDocument/2006/relationships/image" Target="media/image156.png"/><Relationship Id="rId175" Type="http://schemas.openxmlformats.org/officeDocument/2006/relationships/image" Target="media/image172.png"/><Relationship Id="rId170" Type="http://schemas.openxmlformats.org/officeDocument/2006/relationships/image" Target="media/image167.png"/><Relationship Id="rId191" Type="http://schemas.openxmlformats.org/officeDocument/2006/relationships/theme" Target="theme/theme1.xml"/><Relationship Id="rId16" Type="http://schemas.openxmlformats.org/officeDocument/2006/relationships/image" Target="media/image13.png"/><Relationship Id="rId107" Type="http://schemas.openxmlformats.org/officeDocument/2006/relationships/image" Target="media/image104.png"/><Relationship Id="rId11" Type="http://schemas.openxmlformats.org/officeDocument/2006/relationships/image" Target="media/image8.gif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gif"/><Relationship Id="rId128" Type="http://schemas.openxmlformats.org/officeDocument/2006/relationships/image" Target="media/image125.gif"/><Relationship Id="rId144" Type="http://schemas.openxmlformats.org/officeDocument/2006/relationships/image" Target="media/image141.gif"/><Relationship Id="rId149" Type="http://schemas.openxmlformats.org/officeDocument/2006/relationships/image" Target="media/image146.png"/><Relationship Id="rId5" Type="http://schemas.openxmlformats.org/officeDocument/2006/relationships/image" Target="media/image2.gif"/><Relationship Id="rId90" Type="http://schemas.openxmlformats.org/officeDocument/2006/relationships/image" Target="media/image87.gif"/><Relationship Id="rId95" Type="http://schemas.openxmlformats.org/officeDocument/2006/relationships/image" Target="media/image92.png"/><Relationship Id="rId160" Type="http://schemas.openxmlformats.org/officeDocument/2006/relationships/image" Target="media/image157.png"/><Relationship Id="rId165" Type="http://schemas.openxmlformats.org/officeDocument/2006/relationships/image" Target="media/image162.png"/><Relationship Id="rId181" Type="http://schemas.openxmlformats.org/officeDocument/2006/relationships/image" Target="media/image178.png"/><Relationship Id="rId186" Type="http://schemas.openxmlformats.org/officeDocument/2006/relationships/image" Target="media/image183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18" Type="http://schemas.openxmlformats.org/officeDocument/2006/relationships/image" Target="media/image115.gif"/><Relationship Id="rId134" Type="http://schemas.openxmlformats.org/officeDocument/2006/relationships/image" Target="media/image131.gif"/><Relationship Id="rId139" Type="http://schemas.openxmlformats.org/officeDocument/2006/relationships/image" Target="media/image136.gif"/><Relationship Id="rId80" Type="http://schemas.openxmlformats.org/officeDocument/2006/relationships/image" Target="media/image77.gif"/><Relationship Id="rId85" Type="http://schemas.openxmlformats.org/officeDocument/2006/relationships/image" Target="media/image82.gif"/><Relationship Id="rId150" Type="http://schemas.openxmlformats.org/officeDocument/2006/relationships/image" Target="media/image147.gif"/><Relationship Id="rId155" Type="http://schemas.openxmlformats.org/officeDocument/2006/relationships/image" Target="media/image152.png"/><Relationship Id="rId171" Type="http://schemas.openxmlformats.org/officeDocument/2006/relationships/image" Target="media/image168.png"/><Relationship Id="rId176" Type="http://schemas.openxmlformats.org/officeDocument/2006/relationships/image" Target="media/image173.png"/><Relationship Id="rId12" Type="http://schemas.openxmlformats.org/officeDocument/2006/relationships/image" Target="media/image9.gif"/><Relationship Id="rId17" Type="http://schemas.openxmlformats.org/officeDocument/2006/relationships/image" Target="media/image14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124" Type="http://schemas.openxmlformats.org/officeDocument/2006/relationships/image" Target="media/image121.gif"/><Relationship Id="rId129" Type="http://schemas.openxmlformats.org/officeDocument/2006/relationships/image" Target="media/image126.gif"/><Relationship Id="rId54" Type="http://schemas.openxmlformats.org/officeDocument/2006/relationships/image" Target="media/image51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91" Type="http://schemas.openxmlformats.org/officeDocument/2006/relationships/image" Target="media/image88.gif"/><Relationship Id="rId96" Type="http://schemas.openxmlformats.org/officeDocument/2006/relationships/image" Target="media/image93.png"/><Relationship Id="rId140" Type="http://schemas.openxmlformats.org/officeDocument/2006/relationships/image" Target="media/image137.gif"/><Relationship Id="rId145" Type="http://schemas.openxmlformats.org/officeDocument/2006/relationships/image" Target="media/image142.gif"/><Relationship Id="rId161" Type="http://schemas.openxmlformats.org/officeDocument/2006/relationships/image" Target="media/image158.png"/><Relationship Id="rId166" Type="http://schemas.openxmlformats.org/officeDocument/2006/relationships/image" Target="media/image163.png"/><Relationship Id="rId182" Type="http://schemas.openxmlformats.org/officeDocument/2006/relationships/image" Target="media/image179.png"/><Relationship Id="rId187" Type="http://schemas.openxmlformats.org/officeDocument/2006/relationships/image" Target="media/image184.pn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4" Type="http://schemas.openxmlformats.org/officeDocument/2006/relationships/image" Target="media/image111.png"/><Relationship Id="rId119" Type="http://schemas.openxmlformats.org/officeDocument/2006/relationships/image" Target="media/image116.gif"/><Relationship Id="rId44" Type="http://schemas.openxmlformats.org/officeDocument/2006/relationships/image" Target="media/image41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81" Type="http://schemas.openxmlformats.org/officeDocument/2006/relationships/image" Target="media/image78.gif"/><Relationship Id="rId86" Type="http://schemas.openxmlformats.org/officeDocument/2006/relationships/image" Target="media/image83.gif"/><Relationship Id="rId130" Type="http://schemas.openxmlformats.org/officeDocument/2006/relationships/image" Target="media/image127.gif"/><Relationship Id="rId135" Type="http://schemas.openxmlformats.org/officeDocument/2006/relationships/image" Target="media/image132.gif"/><Relationship Id="rId151" Type="http://schemas.openxmlformats.org/officeDocument/2006/relationships/image" Target="media/image148.png"/><Relationship Id="rId156" Type="http://schemas.openxmlformats.org/officeDocument/2006/relationships/image" Target="media/image153.png"/><Relationship Id="rId177" Type="http://schemas.openxmlformats.org/officeDocument/2006/relationships/image" Target="media/image174.png"/><Relationship Id="rId172" Type="http://schemas.openxmlformats.org/officeDocument/2006/relationships/image" Target="media/image169.png"/><Relationship Id="rId13" Type="http://schemas.openxmlformats.org/officeDocument/2006/relationships/image" Target="media/image10.gif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120" Type="http://schemas.openxmlformats.org/officeDocument/2006/relationships/image" Target="media/image117.gif"/><Relationship Id="rId125" Type="http://schemas.openxmlformats.org/officeDocument/2006/relationships/image" Target="media/image122.gif"/><Relationship Id="rId141" Type="http://schemas.openxmlformats.org/officeDocument/2006/relationships/image" Target="media/image138.gif"/><Relationship Id="rId146" Type="http://schemas.openxmlformats.org/officeDocument/2006/relationships/image" Target="media/image143.gif"/><Relationship Id="rId167" Type="http://schemas.openxmlformats.org/officeDocument/2006/relationships/image" Target="media/image164.png"/><Relationship Id="rId188" Type="http://schemas.openxmlformats.org/officeDocument/2006/relationships/image" Target="media/image185.png"/><Relationship Id="rId7" Type="http://schemas.openxmlformats.org/officeDocument/2006/relationships/image" Target="media/image4.gif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162" Type="http://schemas.openxmlformats.org/officeDocument/2006/relationships/image" Target="media/image159.png"/><Relationship Id="rId183" Type="http://schemas.openxmlformats.org/officeDocument/2006/relationships/image" Target="media/image180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gif"/><Relationship Id="rId110" Type="http://schemas.openxmlformats.org/officeDocument/2006/relationships/image" Target="media/image107.png"/><Relationship Id="rId115" Type="http://schemas.openxmlformats.org/officeDocument/2006/relationships/image" Target="media/image112.png"/><Relationship Id="rId131" Type="http://schemas.openxmlformats.org/officeDocument/2006/relationships/image" Target="media/image128.gif"/><Relationship Id="rId136" Type="http://schemas.openxmlformats.org/officeDocument/2006/relationships/image" Target="media/image133.gif"/><Relationship Id="rId157" Type="http://schemas.openxmlformats.org/officeDocument/2006/relationships/image" Target="media/image154.png"/><Relationship Id="rId178" Type="http://schemas.openxmlformats.org/officeDocument/2006/relationships/image" Target="media/image175.png"/><Relationship Id="rId61" Type="http://schemas.openxmlformats.org/officeDocument/2006/relationships/image" Target="media/image58.png"/><Relationship Id="rId82" Type="http://schemas.openxmlformats.org/officeDocument/2006/relationships/image" Target="media/image79.gif"/><Relationship Id="rId152" Type="http://schemas.openxmlformats.org/officeDocument/2006/relationships/image" Target="media/image149.png"/><Relationship Id="rId173" Type="http://schemas.openxmlformats.org/officeDocument/2006/relationships/image" Target="media/image170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26" Type="http://schemas.openxmlformats.org/officeDocument/2006/relationships/image" Target="media/image123.gif"/><Relationship Id="rId147" Type="http://schemas.openxmlformats.org/officeDocument/2006/relationships/image" Target="media/image144.gif"/><Relationship Id="rId168" Type="http://schemas.openxmlformats.org/officeDocument/2006/relationships/image" Target="media/image165.png"/><Relationship Id="rId8" Type="http://schemas.openxmlformats.org/officeDocument/2006/relationships/image" Target="media/image5.gif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121" Type="http://schemas.openxmlformats.org/officeDocument/2006/relationships/image" Target="media/image118.gif"/><Relationship Id="rId142" Type="http://schemas.openxmlformats.org/officeDocument/2006/relationships/image" Target="media/image139.gif"/><Relationship Id="rId163" Type="http://schemas.openxmlformats.org/officeDocument/2006/relationships/image" Target="media/image160.png"/><Relationship Id="rId184" Type="http://schemas.openxmlformats.org/officeDocument/2006/relationships/image" Target="media/image181.png"/><Relationship Id="rId189" Type="http://schemas.openxmlformats.org/officeDocument/2006/relationships/image" Target="media/image186.png"/><Relationship Id="rId3" Type="http://schemas.openxmlformats.org/officeDocument/2006/relationships/webSettings" Target="webSettings.xml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116" Type="http://schemas.openxmlformats.org/officeDocument/2006/relationships/image" Target="media/image113.png"/><Relationship Id="rId137" Type="http://schemas.openxmlformats.org/officeDocument/2006/relationships/image" Target="media/image134.gif"/><Relationship Id="rId158" Type="http://schemas.openxmlformats.org/officeDocument/2006/relationships/image" Target="media/image155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gif"/><Relationship Id="rId88" Type="http://schemas.openxmlformats.org/officeDocument/2006/relationships/image" Target="media/image85.gif"/><Relationship Id="rId111" Type="http://schemas.openxmlformats.org/officeDocument/2006/relationships/image" Target="media/image108.png"/><Relationship Id="rId132" Type="http://schemas.openxmlformats.org/officeDocument/2006/relationships/image" Target="media/image129.gif"/><Relationship Id="rId153" Type="http://schemas.openxmlformats.org/officeDocument/2006/relationships/image" Target="media/image150.png"/><Relationship Id="rId174" Type="http://schemas.openxmlformats.org/officeDocument/2006/relationships/image" Target="media/image171.png"/><Relationship Id="rId179" Type="http://schemas.openxmlformats.org/officeDocument/2006/relationships/image" Target="media/image176.png"/><Relationship Id="rId190" Type="http://schemas.openxmlformats.org/officeDocument/2006/relationships/fontTable" Target="fontTable.xml"/><Relationship Id="rId15" Type="http://schemas.openxmlformats.org/officeDocument/2006/relationships/image" Target="media/image12.png"/><Relationship Id="rId36" Type="http://schemas.openxmlformats.org/officeDocument/2006/relationships/image" Target="media/image33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27" Type="http://schemas.openxmlformats.org/officeDocument/2006/relationships/image" Target="media/image124.gif"/><Relationship Id="rId10" Type="http://schemas.openxmlformats.org/officeDocument/2006/relationships/image" Target="media/image7.gif"/><Relationship Id="rId31" Type="http://schemas.openxmlformats.org/officeDocument/2006/relationships/image" Target="media/image28.png"/><Relationship Id="rId52" Type="http://schemas.openxmlformats.org/officeDocument/2006/relationships/image" Target="media/image49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gif"/><Relationship Id="rId143" Type="http://schemas.openxmlformats.org/officeDocument/2006/relationships/image" Target="media/image140.gif"/><Relationship Id="rId148" Type="http://schemas.openxmlformats.org/officeDocument/2006/relationships/image" Target="media/image145.gif"/><Relationship Id="rId164" Type="http://schemas.openxmlformats.org/officeDocument/2006/relationships/image" Target="media/image161.png"/><Relationship Id="rId169" Type="http://schemas.openxmlformats.org/officeDocument/2006/relationships/image" Target="media/image166.png"/><Relationship Id="rId185" Type="http://schemas.openxmlformats.org/officeDocument/2006/relationships/image" Target="media/image182.pn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80" Type="http://schemas.openxmlformats.org/officeDocument/2006/relationships/image" Target="media/image17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2147</Words>
  <Characters>12239</Characters>
  <Application>Microsoft Office Word</Application>
  <DocSecurity>0</DocSecurity>
  <Lines>101</Lines>
  <Paragraphs>28</Paragraphs>
  <ScaleCrop>false</ScaleCrop>
  <Company>Microsoft</Company>
  <LinksUpToDate>false</LinksUpToDate>
  <CharactersWithSpaces>14358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2011-04-12T07:30:00Z</dcterms:created>
  <dcterms:modified xsi:type="dcterms:W3CDTF">2011-05-25T07:03:00Z</dcterms:modified>
</cp:coreProperties>
</file>